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675" w:rsidRPr="00276E2C" w:rsidRDefault="0053123C" w:rsidP="00BF5D4D">
      <w:pPr>
        <w:spacing w:before="120" w:after="240" w:line="240" w:lineRule="auto"/>
        <w:jc w:val="center"/>
        <w:rPr>
          <w:b/>
          <w:sz w:val="24"/>
          <w:szCs w:val="20"/>
        </w:rPr>
      </w:pPr>
      <w:bookmarkStart w:id="0" w:name="_GoBack"/>
      <w:bookmarkEnd w:id="0"/>
      <w:r>
        <w:rPr>
          <w:b/>
          <w:sz w:val="24"/>
          <w:szCs w:val="20"/>
        </w:rPr>
        <w:t xml:space="preserve">CR du </w:t>
      </w:r>
      <w:r w:rsidR="00DB7495">
        <w:rPr>
          <w:b/>
          <w:sz w:val="24"/>
          <w:szCs w:val="20"/>
        </w:rPr>
        <w:t>Conseil labo</w:t>
      </w:r>
      <w:r w:rsidR="001C39D7">
        <w:rPr>
          <w:b/>
          <w:sz w:val="24"/>
          <w:szCs w:val="20"/>
        </w:rPr>
        <w:t xml:space="preserve"> </w:t>
      </w:r>
      <w:r>
        <w:rPr>
          <w:b/>
          <w:sz w:val="24"/>
          <w:szCs w:val="20"/>
        </w:rPr>
        <w:t>du</w:t>
      </w:r>
      <w:r w:rsidR="00ED098B">
        <w:rPr>
          <w:b/>
          <w:sz w:val="24"/>
          <w:szCs w:val="20"/>
        </w:rPr>
        <w:t xml:space="preserve"> </w:t>
      </w:r>
      <w:r w:rsidR="00E726AF">
        <w:rPr>
          <w:b/>
          <w:noProof/>
          <w:sz w:val="24"/>
          <w:szCs w:val="20"/>
        </w:rPr>
        <w:t>1</w:t>
      </w:r>
      <w:r w:rsidR="0094580A">
        <w:rPr>
          <w:b/>
          <w:noProof/>
          <w:sz w:val="24"/>
          <w:szCs w:val="20"/>
        </w:rPr>
        <w:t>3</w:t>
      </w:r>
      <w:r w:rsidR="00E726AF">
        <w:rPr>
          <w:b/>
          <w:noProof/>
          <w:sz w:val="24"/>
          <w:szCs w:val="20"/>
        </w:rPr>
        <w:t>/0</w:t>
      </w:r>
      <w:r w:rsidR="005B7045">
        <w:rPr>
          <w:b/>
          <w:noProof/>
          <w:sz w:val="24"/>
          <w:szCs w:val="20"/>
        </w:rPr>
        <w:t>9</w:t>
      </w:r>
      <w:r w:rsidR="008B4CD4">
        <w:rPr>
          <w:b/>
          <w:noProof/>
          <w:sz w:val="24"/>
          <w:szCs w:val="20"/>
        </w:rPr>
        <w:t>/2021</w:t>
      </w:r>
    </w:p>
    <w:p w:rsidR="00C06111" w:rsidRPr="00276E2C" w:rsidRDefault="00C06111" w:rsidP="00EB3F63">
      <w:pPr>
        <w:spacing w:before="120" w:after="120" w:line="240" w:lineRule="auto"/>
        <w:jc w:val="both"/>
        <w:rPr>
          <w:sz w:val="20"/>
          <w:szCs w:val="20"/>
        </w:rPr>
      </w:pPr>
      <w:r w:rsidRPr="00276E2C">
        <w:rPr>
          <w:sz w:val="20"/>
          <w:szCs w:val="20"/>
        </w:rPr>
        <w:t>***************************************************************************</w:t>
      </w:r>
      <w:r>
        <w:rPr>
          <w:sz w:val="20"/>
          <w:szCs w:val="20"/>
        </w:rPr>
        <w:t>****************</w:t>
      </w:r>
    </w:p>
    <w:p w:rsidR="00A45E64" w:rsidRPr="00276E2C" w:rsidRDefault="00A45E64" w:rsidP="00EB3F63">
      <w:pPr>
        <w:spacing w:before="120" w:after="120" w:line="240" w:lineRule="auto"/>
        <w:jc w:val="both"/>
        <w:rPr>
          <w:b/>
          <w:color w:val="00B0F0"/>
          <w:sz w:val="20"/>
          <w:szCs w:val="20"/>
        </w:rPr>
      </w:pPr>
      <w:r w:rsidRPr="00276E2C">
        <w:rPr>
          <w:b/>
          <w:color w:val="00B0F0"/>
          <w:sz w:val="20"/>
          <w:szCs w:val="20"/>
        </w:rPr>
        <w:t>Ordre du jour</w:t>
      </w:r>
    </w:p>
    <w:p w:rsidR="008B4CD4" w:rsidRDefault="007A0A76" w:rsidP="00E13679">
      <w:pPr>
        <w:pStyle w:val="Paragraphedeliste"/>
        <w:numPr>
          <w:ilvl w:val="0"/>
          <w:numId w:val="1"/>
        </w:numPr>
        <w:spacing w:before="120" w:after="120" w:line="240" w:lineRule="auto"/>
        <w:jc w:val="both"/>
        <w:rPr>
          <w:sz w:val="20"/>
          <w:szCs w:val="20"/>
        </w:rPr>
      </w:pPr>
      <w:r>
        <w:rPr>
          <w:sz w:val="20"/>
          <w:szCs w:val="20"/>
        </w:rPr>
        <w:t>Vie de l'unité</w:t>
      </w:r>
    </w:p>
    <w:p w:rsidR="005B7045" w:rsidRPr="008B4CD4" w:rsidRDefault="005B7045" w:rsidP="00E13679">
      <w:pPr>
        <w:pStyle w:val="Paragraphedeliste"/>
        <w:numPr>
          <w:ilvl w:val="0"/>
          <w:numId w:val="1"/>
        </w:numPr>
        <w:spacing w:before="120" w:after="120" w:line="240" w:lineRule="auto"/>
        <w:jc w:val="both"/>
        <w:rPr>
          <w:sz w:val="20"/>
          <w:szCs w:val="20"/>
        </w:rPr>
      </w:pPr>
      <w:r>
        <w:rPr>
          <w:sz w:val="20"/>
          <w:szCs w:val="20"/>
        </w:rPr>
        <w:t>Budget indicatif 2022</w:t>
      </w:r>
    </w:p>
    <w:p w:rsidR="00E13679" w:rsidRPr="00532D15" w:rsidRDefault="008B4CD4" w:rsidP="005B7045">
      <w:pPr>
        <w:pStyle w:val="Paragraphedeliste"/>
        <w:numPr>
          <w:ilvl w:val="0"/>
          <w:numId w:val="1"/>
        </w:numPr>
        <w:spacing w:before="120" w:after="120" w:line="240" w:lineRule="auto"/>
        <w:jc w:val="both"/>
        <w:rPr>
          <w:sz w:val="20"/>
          <w:szCs w:val="20"/>
        </w:rPr>
      </w:pPr>
      <w:r w:rsidRPr="008B4CD4">
        <w:rPr>
          <w:sz w:val="20"/>
          <w:szCs w:val="20"/>
        </w:rPr>
        <w:t>Recherche</w:t>
      </w:r>
      <w:r w:rsidR="005B7045">
        <w:rPr>
          <w:sz w:val="20"/>
          <w:szCs w:val="20"/>
        </w:rPr>
        <w:t xml:space="preserve"> </w:t>
      </w:r>
      <w:r w:rsidR="005B7045" w:rsidRPr="005B7045">
        <w:rPr>
          <w:sz w:val="20"/>
          <w:szCs w:val="20"/>
        </w:rPr>
        <w:t>(AO investissement UPEC, ANR 2022)</w:t>
      </w:r>
    </w:p>
    <w:p w:rsidR="008B4CD4" w:rsidRDefault="008B4CD4" w:rsidP="00DB063A">
      <w:pPr>
        <w:pStyle w:val="Paragraphedeliste"/>
        <w:numPr>
          <w:ilvl w:val="0"/>
          <w:numId w:val="1"/>
        </w:numPr>
        <w:spacing w:before="120" w:after="120" w:line="240" w:lineRule="auto"/>
        <w:jc w:val="both"/>
        <w:rPr>
          <w:sz w:val="20"/>
          <w:szCs w:val="20"/>
        </w:rPr>
      </w:pPr>
      <w:r w:rsidRPr="008B4CD4">
        <w:rPr>
          <w:sz w:val="20"/>
          <w:szCs w:val="20"/>
        </w:rPr>
        <w:t>Questions diverses</w:t>
      </w:r>
    </w:p>
    <w:p w:rsidR="008B4CD4" w:rsidRDefault="008B4CD4" w:rsidP="00DB063A">
      <w:pPr>
        <w:pStyle w:val="Paragraphedeliste"/>
        <w:numPr>
          <w:ilvl w:val="0"/>
          <w:numId w:val="1"/>
        </w:numPr>
        <w:spacing w:before="120" w:after="120" w:line="240" w:lineRule="auto"/>
        <w:jc w:val="both"/>
        <w:rPr>
          <w:sz w:val="20"/>
          <w:szCs w:val="20"/>
        </w:rPr>
      </w:pPr>
      <w:r w:rsidRPr="008B4CD4">
        <w:rPr>
          <w:sz w:val="20"/>
          <w:szCs w:val="20"/>
        </w:rPr>
        <w:t>Prochains conseils labo</w:t>
      </w:r>
    </w:p>
    <w:p w:rsidR="008F66B9" w:rsidRDefault="00995C4C" w:rsidP="00EB3F63">
      <w:pPr>
        <w:spacing w:before="120" w:after="120" w:line="240" w:lineRule="auto"/>
        <w:jc w:val="both"/>
        <w:rPr>
          <w:sz w:val="20"/>
          <w:szCs w:val="20"/>
        </w:rPr>
      </w:pPr>
      <w:r w:rsidRPr="00995C4C">
        <w:rPr>
          <w:b/>
          <w:i/>
          <w:sz w:val="20"/>
          <w:szCs w:val="20"/>
        </w:rPr>
        <w:t>Participants </w:t>
      </w:r>
      <w:r>
        <w:rPr>
          <w:sz w:val="20"/>
          <w:szCs w:val="20"/>
        </w:rPr>
        <w:t xml:space="preserve">: </w:t>
      </w:r>
      <w:r w:rsidR="00DB7495">
        <w:rPr>
          <w:sz w:val="20"/>
          <w:szCs w:val="20"/>
        </w:rPr>
        <w:t>par visioconférence</w:t>
      </w:r>
    </w:p>
    <w:p w:rsidR="00974783" w:rsidRPr="00532B3B" w:rsidRDefault="00974783" w:rsidP="00EB3F63">
      <w:pPr>
        <w:spacing w:before="120" w:after="120" w:line="240" w:lineRule="auto"/>
        <w:jc w:val="both"/>
        <w:rPr>
          <w:sz w:val="20"/>
          <w:szCs w:val="20"/>
        </w:rPr>
      </w:pPr>
      <w:r w:rsidRPr="00974783">
        <w:rPr>
          <w:i/>
          <w:sz w:val="20"/>
          <w:szCs w:val="20"/>
          <w:highlight w:val="lightGray"/>
        </w:rPr>
        <w:t>Texte</w:t>
      </w:r>
      <w:r>
        <w:rPr>
          <w:sz w:val="20"/>
          <w:szCs w:val="20"/>
        </w:rPr>
        <w:t xml:space="preserve"> sign</w:t>
      </w:r>
      <w:r w:rsidR="004564C9">
        <w:rPr>
          <w:sz w:val="20"/>
          <w:szCs w:val="20"/>
        </w:rPr>
        <w:t>ifie qu’une action est attendue</w:t>
      </w:r>
    </w:p>
    <w:p w:rsidR="000811C1" w:rsidRPr="006601C4" w:rsidRDefault="000811C1" w:rsidP="00EB3F63">
      <w:pPr>
        <w:spacing w:before="120" w:after="120" w:line="240" w:lineRule="auto"/>
        <w:jc w:val="both"/>
        <w:rPr>
          <w:sz w:val="20"/>
          <w:szCs w:val="20"/>
        </w:rPr>
      </w:pPr>
      <w:r w:rsidRPr="006601C4">
        <w:rPr>
          <w:sz w:val="20"/>
          <w:szCs w:val="20"/>
        </w:rPr>
        <w:t>***************************************************************************</w:t>
      </w:r>
      <w:r w:rsidR="00C06111" w:rsidRPr="006601C4">
        <w:rPr>
          <w:sz w:val="20"/>
          <w:szCs w:val="20"/>
        </w:rPr>
        <w:t>****************</w:t>
      </w:r>
    </w:p>
    <w:p w:rsidR="00795F03" w:rsidRPr="00795F03" w:rsidRDefault="00E13679" w:rsidP="00795F03">
      <w:pPr>
        <w:pStyle w:val="Titre1"/>
        <w:rPr>
          <w:lang w:val="fr-FR"/>
        </w:rPr>
      </w:pPr>
      <w:r w:rsidRPr="006601C4">
        <w:rPr>
          <w:lang w:val="fr-FR"/>
        </w:rPr>
        <w:t>Préambule __</w:t>
      </w:r>
      <w:r w:rsidR="0053123C" w:rsidRPr="006601C4">
        <w:rPr>
          <w:lang w:val="fr-FR"/>
        </w:rPr>
        <w:t>_________________________________________________</w:t>
      </w:r>
      <w:r w:rsidRPr="006601C4">
        <w:rPr>
          <w:lang w:val="fr-FR"/>
        </w:rPr>
        <w:t>______________________________</w:t>
      </w:r>
    </w:p>
    <w:p w:rsidR="00535F42" w:rsidRPr="00535F42" w:rsidRDefault="005B7045" w:rsidP="00535F42">
      <w:pPr>
        <w:spacing w:before="120" w:after="120" w:line="240" w:lineRule="auto"/>
        <w:jc w:val="both"/>
        <w:rPr>
          <w:b/>
          <w:i/>
          <w:sz w:val="20"/>
          <w:szCs w:val="20"/>
        </w:rPr>
      </w:pPr>
      <w:r>
        <w:rPr>
          <w:b/>
          <w:i/>
          <w:sz w:val="20"/>
          <w:szCs w:val="20"/>
        </w:rPr>
        <w:t>N</w:t>
      </w:r>
      <w:r w:rsidR="00795F03">
        <w:rPr>
          <w:b/>
          <w:i/>
          <w:sz w:val="20"/>
          <w:szCs w:val="20"/>
        </w:rPr>
        <w:t>ouveaux arrivant</w:t>
      </w:r>
    </w:p>
    <w:p w:rsidR="00795F03" w:rsidRDefault="00795F03" w:rsidP="00535F42">
      <w:pPr>
        <w:spacing w:before="120" w:after="120" w:line="240" w:lineRule="auto"/>
        <w:jc w:val="both"/>
        <w:rPr>
          <w:sz w:val="20"/>
          <w:szCs w:val="20"/>
        </w:rPr>
      </w:pPr>
      <w:r>
        <w:rPr>
          <w:sz w:val="20"/>
          <w:szCs w:val="20"/>
        </w:rPr>
        <w:t>A la rentrée, en dehors des futurs doctorants, trois arrivées sont d’ores et déjà prévues :</w:t>
      </w:r>
    </w:p>
    <w:p w:rsidR="00795F03" w:rsidRPr="00795F03" w:rsidRDefault="00795F03" w:rsidP="00B30147">
      <w:pPr>
        <w:pStyle w:val="Paragraphedeliste"/>
        <w:numPr>
          <w:ilvl w:val="0"/>
          <w:numId w:val="6"/>
        </w:numPr>
        <w:spacing w:before="120" w:after="120" w:line="240" w:lineRule="auto"/>
        <w:jc w:val="both"/>
        <w:rPr>
          <w:sz w:val="20"/>
          <w:szCs w:val="20"/>
        </w:rPr>
      </w:pPr>
      <w:r>
        <w:rPr>
          <w:sz w:val="20"/>
          <w:szCs w:val="20"/>
        </w:rPr>
        <w:t xml:space="preserve">Alexis Simons, </w:t>
      </w:r>
      <w:r w:rsidRPr="00795F03">
        <w:rPr>
          <w:sz w:val="20"/>
          <w:szCs w:val="20"/>
        </w:rPr>
        <w:t>Maître de conférences (au 01/09/2021)</w:t>
      </w:r>
      <w:r>
        <w:rPr>
          <w:sz w:val="20"/>
          <w:szCs w:val="20"/>
        </w:rPr>
        <w:t>,</w:t>
      </w:r>
      <w:r w:rsidRPr="00795F03">
        <w:rPr>
          <w:sz w:val="20"/>
          <w:szCs w:val="20"/>
        </w:rPr>
        <w:t xml:space="preserve"> </w:t>
      </w:r>
      <w:r>
        <w:rPr>
          <w:sz w:val="20"/>
          <w:szCs w:val="20"/>
        </w:rPr>
        <w:t>qui enseignera à l’IUT Sénart-Fontainebleau</w:t>
      </w:r>
    </w:p>
    <w:p w:rsidR="00795F03" w:rsidRPr="00795F03" w:rsidRDefault="00795F03" w:rsidP="00B30147">
      <w:pPr>
        <w:pStyle w:val="Paragraphedeliste"/>
        <w:numPr>
          <w:ilvl w:val="0"/>
          <w:numId w:val="6"/>
        </w:numPr>
        <w:spacing w:before="120" w:after="120" w:line="240" w:lineRule="auto"/>
        <w:jc w:val="both"/>
        <w:rPr>
          <w:sz w:val="20"/>
          <w:szCs w:val="20"/>
        </w:rPr>
      </w:pPr>
      <w:r>
        <w:rPr>
          <w:sz w:val="20"/>
          <w:szCs w:val="20"/>
        </w:rPr>
        <w:t xml:space="preserve">Catherine Charleux, </w:t>
      </w:r>
      <w:r w:rsidRPr="00795F03">
        <w:rPr>
          <w:sz w:val="20"/>
          <w:szCs w:val="20"/>
        </w:rPr>
        <w:t>Assistante de gestion (au 01/10/2021)</w:t>
      </w:r>
    </w:p>
    <w:p w:rsidR="00795F03" w:rsidRDefault="00795F03" w:rsidP="00B30147">
      <w:pPr>
        <w:pStyle w:val="Paragraphedeliste"/>
        <w:numPr>
          <w:ilvl w:val="0"/>
          <w:numId w:val="6"/>
        </w:numPr>
        <w:spacing w:before="120" w:after="120" w:line="240" w:lineRule="auto"/>
        <w:jc w:val="both"/>
        <w:rPr>
          <w:sz w:val="20"/>
          <w:szCs w:val="20"/>
        </w:rPr>
      </w:pPr>
      <w:r>
        <w:rPr>
          <w:sz w:val="20"/>
          <w:szCs w:val="20"/>
        </w:rPr>
        <w:t xml:space="preserve">Tharaniya Srikanthasamy, </w:t>
      </w:r>
      <w:r w:rsidR="005B7045">
        <w:rPr>
          <w:sz w:val="20"/>
          <w:szCs w:val="20"/>
        </w:rPr>
        <w:t>ATER (au 01/09</w:t>
      </w:r>
      <w:r w:rsidRPr="00795F03">
        <w:rPr>
          <w:sz w:val="20"/>
          <w:szCs w:val="20"/>
        </w:rPr>
        <w:t>/2021)</w:t>
      </w:r>
      <w:r>
        <w:rPr>
          <w:sz w:val="20"/>
          <w:szCs w:val="20"/>
        </w:rPr>
        <w:t>, qui enseignera également à l’IUT Sénart-Fontainebleau</w:t>
      </w:r>
    </w:p>
    <w:p w:rsidR="005B7045" w:rsidRPr="005B7045" w:rsidRDefault="005B7045" w:rsidP="005B7045">
      <w:pPr>
        <w:spacing w:before="120" w:after="120" w:line="240" w:lineRule="auto"/>
        <w:jc w:val="both"/>
        <w:rPr>
          <w:b/>
          <w:i/>
          <w:sz w:val="20"/>
          <w:szCs w:val="20"/>
        </w:rPr>
      </w:pPr>
      <w:r w:rsidRPr="005B7045">
        <w:rPr>
          <w:b/>
          <w:i/>
          <w:sz w:val="20"/>
          <w:szCs w:val="20"/>
        </w:rPr>
        <w:t>Café des Sciences</w:t>
      </w:r>
    </w:p>
    <w:p w:rsidR="005B7045" w:rsidRPr="005B7045" w:rsidRDefault="005B7045" w:rsidP="005B7045">
      <w:pPr>
        <w:spacing w:before="120" w:after="120" w:line="240" w:lineRule="auto"/>
        <w:jc w:val="both"/>
        <w:rPr>
          <w:sz w:val="20"/>
          <w:szCs w:val="20"/>
        </w:rPr>
      </w:pPr>
      <w:r w:rsidRPr="005B7045">
        <w:rPr>
          <w:sz w:val="20"/>
          <w:szCs w:val="20"/>
        </w:rPr>
        <w:t xml:space="preserve">Deux nouveaux animateurs : </w:t>
      </w:r>
      <w:r>
        <w:rPr>
          <w:sz w:val="20"/>
          <w:szCs w:val="20"/>
        </w:rPr>
        <w:t xml:space="preserve"> </w:t>
      </w:r>
      <w:r w:rsidRPr="005B7045">
        <w:rPr>
          <w:sz w:val="20"/>
          <w:szCs w:val="20"/>
        </w:rPr>
        <w:t xml:space="preserve">Nadège Musabimana &amp; Max Beaurepaire. </w:t>
      </w:r>
    </w:p>
    <w:p w:rsidR="005B7045" w:rsidRDefault="005B7045" w:rsidP="005B7045">
      <w:pPr>
        <w:spacing w:before="120" w:after="120" w:line="240" w:lineRule="auto"/>
        <w:jc w:val="both"/>
        <w:rPr>
          <w:b/>
          <w:i/>
          <w:sz w:val="20"/>
          <w:szCs w:val="20"/>
        </w:rPr>
      </w:pPr>
      <w:r>
        <w:rPr>
          <w:b/>
          <w:i/>
          <w:sz w:val="20"/>
          <w:szCs w:val="20"/>
        </w:rPr>
        <w:t>Pôle IST</w:t>
      </w:r>
      <w:r w:rsidR="00B22AB5">
        <w:rPr>
          <w:b/>
          <w:i/>
          <w:sz w:val="20"/>
          <w:szCs w:val="20"/>
        </w:rPr>
        <w:t>*</w:t>
      </w:r>
      <w:r>
        <w:rPr>
          <w:b/>
          <w:i/>
          <w:sz w:val="20"/>
          <w:szCs w:val="20"/>
        </w:rPr>
        <w:t xml:space="preserve"> de l’ENPC</w:t>
      </w:r>
    </w:p>
    <w:p w:rsidR="005B7045" w:rsidRDefault="005B7045" w:rsidP="005B7045">
      <w:pPr>
        <w:spacing w:before="120" w:after="120" w:line="240" w:lineRule="auto"/>
        <w:jc w:val="both"/>
        <w:rPr>
          <w:sz w:val="20"/>
          <w:szCs w:val="20"/>
        </w:rPr>
      </w:pPr>
      <w:r>
        <w:rPr>
          <w:sz w:val="20"/>
          <w:szCs w:val="20"/>
        </w:rPr>
        <w:t xml:space="preserve">Frédérique Bordignon n’est plus notre </w:t>
      </w:r>
      <w:r w:rsidRPr="005B7045">
        <w:rPr>
          <w:sz w:val="20"/>
          <w:szCs w:val="20"/>
        </w:rPr>
        <w:t>documentaliste</w:t>
      </w:r>
      <w:r>
        <w:rPr>
          <w:sz w:val="20"/>
          <w:szCs w:val="20"/>
        </w:rPr>
        <w:t xml:space="preserve"> référente, elle est désormais remplacée par </w:t>
      </w:r>
      <w:r w:rsidRPr="005B7045">
        <w:rPr>
          <w:sz w:val="20"/>
          <w:szCs w:val="20"/>
        </w:rPr>
        <w:t>Delphine du Pasquier</w:t>
      </w:r>
      <w:r>
        <w:rPr>
          <w:sz w:val="20"/>
          <w:szCs w:val="20"/>
        </w:rPr>
        <w:t>.</w:t>
      </w:r>
    </w:p>
    <w:p w:rsidR="00B22AB5" w:rsidRPr="00B22AB5" w:rsidRDefault="00B22AB5" w:rsidP="00B22AB5">
      <w:pPr>
        <w:spacing w:before="120" w:after="120" w:line="240" w:lineRule="auto"/>
        <w:jc w:val="both"/>
        <w:rPr>
          <w:sz w:val="20"/>
          <w:szCs w:val="20"/>
        </w:rPr>
      </w:pPr>
      <w:r>
        <w:rPr>
          <w:sz w:val="20"/>
          <w:szCs w:val="20"/>
        </w:rPr>
        <w:t>*</w:t>
      </w:r>
      <w:r w:rsidRPr="00B22AB5">
        <w:rPr>
          <w:sz w:val="20"/>
          <w:szCs w:val="20"/>
        </w:rPr>
        <w:t> : Information Scientifique et Technique (IST)</w:t>
      </w:r>
    </w:p>
    <w:p w:rsidR="00795F03" w:rsidRPr="00535F42" w:rsidRDefault="00795F03" w:rsidP="00795F03">
      <w:pPr>
        <w:spacing w:before="120" w:after="120" w:line="240" w:lineRule="auto"/>
        <w:jc w:val="both"/>
        <w:rPr>
          <w:b/>
          <w:i/>
          <w:sz w:val="20"/>
          <w:szCs w:val="20"/>
        </w:rPr>
      </w:pPr>
      <w:r>
        <w:rPr>
          <w:b/>
          <w:i/>
          <w:sz w:val="20"/>
          <w:szCs w:val="20"/>
        </w:rPr>
        <w:t>Soutenances de thèse</w:t>
      </w:r>
    </w:p>
    <w:p w:rsidR="00795F03" w:rsidRDefault="00795F03" w:rsidP="00535F42">
      <w:pPr>
        <w:spacing w:before="120" w:after="120" w:line="240" w:lineRule="auto"/>
        <w:jc w:val="both"/>
        <w:rPr>
          <w:sz w:val="20"/>
          <w:szCs w:val="20"/>
          <w:u w:val="single"/>
        </w:rPr>
      </w:pPr>
      <w:r w:rsidRPr="00795F03">
        <w:rPr>
          <w:sz w:val="20"/>
          <w:szCs w:val="20"/>
          <w:u w:val="single"/>
        </w:rPr>
        <w:t>À venir</w:t>
      </w:r>
    </w:p>
    <w:p w:rsidR="00B22AB5" w:rsidRPr="00E507F8" w:rsidRDefault="00B22AB5" w:rsidP="00B22AB5">
      <w:pPr>
        <w:spacing w:before="120" w:after="120" w:line="240" w:lineRule="auto"/>
        <w:jc w:val="both"/>
        <w:rPr>
          <w:sz w:val="20"/>
          <w:szCs w:val="20"/>
        </w:rPr>
      </w:pPr>
      <w:r w:rsidRPr="00E507F8">
        <w:rPr>
          <w:sz w:val="20"/>
          <w:szCs w:val="20"/>
        </w:rPr>
        <w:t xml:space="preserve">14/09/21 : Francesco Piccioni « </w:t>
      </w:r>
      <w:r w:rsidRPr="00E507F8">
        <w:rPr>
          <w:i/>
          <w:sz w:val="20"/>
          <w:szCs w:val="20"/>
        </w:rPr>
        <w:t>Lake ecosystems in a changing climate : strategy for coupled hydrodynamic and biogeochemical modelling</w:t>
      </w:r>
      <w:r w:rsidRPr="00E507F8">
        <w:rPr>
          <w:sz w:val="20"/>
          <w:szCs w:val="20"/>
        </w:rPr>
        <w:t xml:space="preserve"> » 14h, amphithéâtre Navier (Champs-sur-Marne).</w:t>
      </w:r>
    </w:p>
    <w:p w:rsidR="00795F03" w:rsidRPr="00795F03" w:rsidRDefault="00795F03" w:rsidP="00795F03">
      <w:pPr>
        <w:spacing w:before="120" w:after="120" w:line="240" w:lineRule="auto"/>
        <w:jc w:val="both"/>
        <w:rPr>
          <w:sz w:val="20"/>
          <w:szCs w:val="20"/>
          <w:u w:val="single"/>
        </w:rPr>
      </w:pPr>
      <w:r w:rsidRPr="00795F03">
        <w:rPr>
          <w:sz w:val="20"/>
          <w:szCs w:val="20"/>
          <w:u w:val="single"/>
        </w:rPr>
        <w:t>Récente</w:t>
      </w:r>
    </w:p>
    <w:p w:rsidR="00B22AB5" w:rsidRPr="00795F03" w:rsidRDefault="00B22AB5" w:rsidP="00B22AB5">
      <w:pPr>
        <w:spacing w:before="120" w:after="120" w:line="240" w:lineRule="auto"/>
        <w:jc w:val="both"/>
        <w:rPr>
          <w:sz w:val="20"/>
          <w:szCs w:val="20"/>
        </w:rPr>
      </w:pPr>
      <w:r w:rsidRPr="00795F03">
        <w:rPr>
          <w:sz w:val="20"/>
          <w:szCs w:val="20"/>
        </w:rPr>
        <w:t>21/07/21</w:t>
      </w:r>
      <w:r>
        <w:rPr>
          <w:sz w:val="20"/>
          <w:szCs w:val="20"/>
        </w:rPr>
        <w:t> : É</w:t>
      </w:r>
      <w:r w:rsidRPr="00795F03">
        <w:rPr>
          <w:sz w:val="20"/>
          <w:szCs w:val="20"/>
        </w:rPr>
        <w:t xml:space="preserve">lise Richard « </w:t>
      </w:r>
      <w:r w:rsidRPr="00795F03">
        <w:rPr>
          <w:i/>
          <w:sz w:val="20"/>
          <w:szCs w:val="20"/>
        </w:rPr>
        <w:t>Étude des leptospires dans les eaux de surface à Paris : quantification, dynamique, persistance et identification des espèces circulantes</w:t>
      </w:r>
      <w:r>
        <w:rPr>
          <w:sz w:val="20"/>
          <w:szCs w:val="20"/>
        </w:rPr>
        <w:t xml:space="preserve"> »</w:t>
      </w:r>
    </w:p>
    <w:p w:rsidR="00876339" w:rsidRPr="00B54100" w:rsidRDefault="00876339" w:rsidP="00260DB2">
      <w:pPr>
        <w:pStyle w:val="Titre1"/>
        <w:rPr>
          <w:lang w:val="fr-FR"/>
        </w:rPr>
      </w:pPr>
      <w:r w:rsidRPr="00B54100">
        <w:rPr>
          <w:lang w:val="fr-FR"/>
        </w:rPr>
        <w:t>Vie de l’unité _______________________________________________________________________________</w:t>
      </w:r>
    </w:p>
    <w:p w:rsidR="00B22AB5" w:rsidRDefault="00B22AB5" w:rsidP="00B22AB5">
      <w:pPr>
        <w:spacing w:before="120" w:after="120" w:line="240" w:lineRule="auto"/>
        <w:rPr>
          <w:b/>
          <w:i/>
          <w:sz w:val="20"/>
          <w:szCs w:val="20"/>
        </w:rPr>
      </w:pPr>
      <w:r w:rsidRPr="00B22AB5">
        <w:rPr>
          <w:b/>
          <w:i/>
          <w:sz w:val="20"/>
          <w:szCs w:val="20"/>
        </w:rPr>
        <w:t>COVID-19</w:t>
      </w:r>
    </w:p>
    <w:p w:rsidR="00B22AB5" w:rsidRDefault="00B22AB5" w:rsidP="00B22AB5">
      <w:pPr>
        <w:spacing w:before="120" w:after="120" w:line="240" w:lineRule="auto"/>
        <w:rPr>
          <w:sz w:val="20"/>
          <w:szCs w:val="20"/>
        </w:rPr>
      </w:pPr>
      <w:r>
        <w:rPr>
          <w:sz w:val="20"/>
          <w:szCs w:val="20"/>
        </w:rPr>
        <w:t xml:space="preserve">Les jauges sont de retour dans la MSE avec : </w:t>
      </w:r>
    </w:p>
    <w:p w:rsidR="00B22AB5" w:rsidRPr="00B22AB5" w:rsidRDefault="00B22AB5" w:rsidP="00B22AB5">
      <w:pPr>
        <w:pStyle w:val="Paragraphedeliste"/>
        <w:numPr>
          <w:ilvl w:val="0"/>
          <w:numId w:val="13"/>
        </w:numPr>
        <w:spacing w:before="120" w:after="120" w:line="240" w:lineRule="auto"/>
        <w:rPr>
          <w:sz w:val="20"/>
          <w:szCs w:val="20"/>
        </w:rPr>
      </w:pPr>
      <w:r>
        <w:rPr>
          <w:sz w:val="20"/>
          <w:szCs w:val="20"/>
        </w:rPr>
        <w:t xml:space="preserve">Pour la salle de convivialité : </w:t>
      </w:r>
      <w:r w:rsidRPr="00B22AB5">
        <w:rPr>
          <w:sz w:val="20"/>
          <w:szCs w:val="20"/>
        </w:rPr>
        <w:t>8 personnes en même temps</w:t>
      </w:r>
    </w:p>
    <w:p w:rsidR="00B22AB5" w:rsidRDefault="00B22AB5" w:rsidP="00B22AB5">
      <w:pPr>
        <w:pStyle w:val="Paragraphedeliste"/>
        <w:numPr>
          <w:ilvl w:val="0"/>
          <w:numId w:val="13"/>
        </w:numPr>
        <w:spacing w:before="120" w:after="120" w:line="240" w:lineRule="auto"/>
        <w:rPr>
          <w:sz w:val="20"/>
          <w:szCs w:val="20"/>
        </w:rPr>
      </w:pPr>
      <w:r>
        <w:rPr>
          <w:sz w:val="20"/>
          <w:szCs w:val="20"/>
        </w:rPr>
        <w:t>Pour la s</w:t>
      </w:r>
      <w:r w:rsidRPr="00B22AB5">
        <w:rPr>
          <w:sz w:val="20"/>
          <w:szCs w:val="20"/>
        </w:rPr>
        <w:t xml:space="preserve">alle de réunion : le </w:t>
      </w:r>
      <w:r>
        <w:rPr>
          <w:sz w:val="20"/>
          <w:szCs w:val="20"/>
        </w:rPr>
        <w:t>nombre</w:t>
      </w:r>
      <w:r w:rsidRPr="00B22AB5">
        <w:rPr>
          <w:sz w:val="20"/>
          <w:szCs w:val="20"/>
        </w:rPr>
        <w:t xml:space="preserve"> reste à définir</w:t>
      </w:r>
      <w:r>
        <w:rPr>
          <w:sz w:val="20"/>
          <w:szCs w:val="20"/>
        </w:rPr>
        <w:t xml:space="preserve"> il devrait être compris entre 10 et 20</w:t>
      </w:r>
      <w:r w:rsidRPr="00B22AB5">
        <w:rPr>
          <w:sz w:val="20"/>
          <w:szCs w:val="20"/>
        </w:rPr>
        <w:t>…</w:t>
      </w:r>
    </w:p>
    <w:p w:rsidR="009A33C5" w:rsidRDefault="009A33C5" w:rsidP="009A33C5">
      <w:pPr>
        <w:spacing w:before="120" w:after="120" w:line="240" w:lineRule="auto"/>
        <w:rPr>
          <w:sz w:val="20"/>
          <w:szCs w:val="20"/>
        </w:rPr>
      </w:pPr>
      <w:r>
        <w:rPr>
          <w:sz w:val="20"/>
          <w:szCs w:val="20"/>
        </w:rPr>
        <w:t>Les consignes des deux établissements sont accessibles en double-cliquant sur les icônes ci-dessous.</w:t>
      </w:r>
    </w:p>
    <w:p w:rsidR="009A33C5" w:rsidRDefault="009A33C5" w:rsidP="009A33C5">
      <w:pPr>
        <w:spacing w:before="120" w:after="120" w:line="240" w:lineRule="auto"/>
        <w:rPr>
          <w:sz w:val="20"/>
          <w:szCs w:val="20"/>
        </w:rPr>
      </w:pPr>
      <w:r>
        <w:rPr>
          <w:sz w:val="20"/>
          <w:szCs w:val="20"/>
        </w:rPr>
        <w:t xml:space="preserve">Pour l’École des ponts : </w:t>
      </w:r>
    </w:p>
    <w:p w:rsidR="009A33C5" w:rsidRDefault="009A33C5" w:rsidP="009A33C5">
      <w:pPr>
        <w:spacing w:before="120" w:after="120" w:line="240" w:lineRule="auto"/>
        <w:rPr>
          <w:sz w:val="20"/>
          <w:szCs w:val="20"/>
        </w:rPr>
      </w:pPr>
      <w:r>
        <w:rPr>
          <w:sz w:val="20"/>
          <w:szCs w:val="20"/>
        </w:rPr>
        <w:object w:dxaOrig="97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0.65pt" o:ole="">
            <v:imagedata r:id="rId8" o:title=""/>
          </v:shape>
          <o:OLEObject Type="Embed" ProgID="Package" ShapeID="_x0000_i1025" DrawAspect="Content" ObjectID="_1693645143" r:id="rId9"/>
        </w:object>
      </w:r>
      <w:r>
        <w:rPr>
          <w:sz w:val="20"/>
          <w:szCs w:val="20"/>
        </w:rPr>
        <w:t>Pour l’UPEC :</w:t>
      </w:r>
    </w:p>
    <w:p w:rsidR="009A33C5" w:rsidRDefault="009A33C5" w:rsidP="009A33C5">
      <w:pPr>
        <w:spacing w:before="120" w:after="120" w:line="240" w:lineRule="auto"/>
        <w:rPr>
          <w:sz w:val="20"/>
          <w:szCs w:val="20"/>
        </w:rPr>
      </w:pPr>
      <w:r>
        <w:rPr>
          <w:sz w:val="20"/>
          <w:szCs w:val="20"/>
        </w:rPr>
        <w:object w:dxaOrig="10141" w:dyaOrig="810">
          <v:shape id="_x0000_i1026" type="#_x0000_t75" style="width:453.2pt;height:36.2pt" o:ole="">
            <v:imagedata r:id="rId10" o:title=""/>
          </v:shape>
          <o:OLEObject Type="Embed" ProgID="Package" ShapeID="_x0000_i1026" DrawAspect="Content" ObjectID="_1693645144" r:id="rId11"/>
        </w:object>
      </w:r>
    </w:p>
    <w:p w:rsidR="006601C4" w:rsidRDefault="007D4CEB" w:rsidP="00930632">
      <w:pPr>
        <w:spacing w:before="120" w:after="120" w:line="240" w:lineRule="auto"/>
        <w:jc w:val="both"/>
        <w:rPr>
          <w:b/>
          <w:i/>
          <w:sz w:val="20"/>
          <w:szCs w:val="20"/>
        </w:rPr>
      </w:pPr>
      <w:r>
        <w:rPr>
          <w:b/>
          <w:i/>
          <w:sz w:val="20"/>
          <w:szCs w:val="20"/>
        </w:rPr>
        <w:t>Recrutements</w:t>
      </w:r>
    </w:p>
    <w:p w:rsidR="00B22AB5" w:rsidRDefault="00B22AB5" w:rsidP="007D4CEB">
      <w:pPr>
        <w:spacing w:before="120" w:after="120" w:line="240" w:lineRule="auto"/>
        <w:rPr>
          <w:sz w:val="20"/>
          <w:szCs w:val="20"/>
        </w:rPr>
      </w:pPr>
      <w:r>
        <w:rPr>
          <w:sz w:val="20"/>
          <w:szCs w:val="20"/>
        </w:rPr>
        <w:t>Les candidatures pour les deux postes de Secrétaire général(e) et de Technicien Métrologie ne sont (vraiment) pas nombreuses. La s</w:t>
      </w:r>
      <w:r w:rsidRPr="00B22AB5">
        <w:rPr>
          <w:sz w:val="20"/>
          <w:szCs w:val="20"/>
        </w:rPr>
        <w:t xml:space="preserve">tratégie de communication et diffusion des offres </w:t>
      </w:r>
      <w:r>
        <w:rPr>
          <w:sz w:val="20"/>
          <w:szCs w:val="20"/>
        </w:rPr>
        <w:t xml:space="preserve">est </w:t>
      </w:r>
      <w:r w:rsidRPr="00B22AB5">
        <w:rPr>
          <w:sz w:val="20"/>
          <w:szCs w:val="20"/>
        </w:rPr>
        <w:t>à revoir</w:t>
      </w:r>
      <w:r>
        <w:rPr>
          <w:sz w:val="20"/>
          <w:szCs w:val="20"/>
        </w:rPr>
        <w:t>, il est nécessaire d’élargir le périmètre de diffusion.</w:t>
      </w:r>
    </w:p>
    <w:p w:rsidR="00B22AB5" w:rsidRPr="00B22AB5" w:rsidRDefault="00B22AB5" w:rsidP="00B22AB5">
      <w:pPr>
        <w:spacing w:before="120" w:after="120" w:line="240" w:lineRule="auto"/>
        <w:rPr>
          <w:sz w:val="20"/>
          <w:szCs w:val="20"/>
        </w:rPr>
      </w:pPr>
      <w:r>
        <w:rPr>
          <w:sz w:val="20"/>
          <w:szCs w:val="20"/>
        </w:rPr>
        <w:t xml:space="preserve">Après un mini </w:t>
      </w:r>
      <w:r w:rsidRPr="00B22AB5">
        <w:rPr>
          <w:i/>
          <w:sz w:val="20"/>
          <w:szCs w:val="20"/>
        </w:rPr>
        <w:t>brain storming</w:t>
      </w:r>
      <w:r>
        <w:rPr>
          <w:sz w:val="20"/>
          <w:szCs w:val="20"/>
        </w:rPr>
        <w:t xml:space="preserve"> , quelques idées surgissent</w:t>
      </w:r>
      <w:r>
        <w:t> </w:t>
      </w:r>
      <w:r w:rsidRPr="00B22AB5">
        <w:rPr>
          <w:sz w:val="20"/>
          <w:szCs w:val="20"/>
        </w:rPr>
        <w:t xml:space="preserve">: </w:t>
      </w:r>
    </w:p>
    <w:p w:rsidR="00B22AB5" w:rsidRPr="00B22AB5" w:rsidRDefault="00B22AB5" w:rsidP="00B22AB5">
      <w:pPr>
        <w:pStyle w:val="Paragraphedeliste"/>
        <w:numPr>
          <w:ilvl w:val="0"/>
          <w:numId w:val="13"/>
        </w:numPr>
        <w:spacing w:before="120" w:after="120" w:line="240" w:lineRule="auto"/>
        <w:rPr>
          <w:sz w:val="20"/>
          <w:szCs w:val="20"/>
        </w:rPr>
      </w:pPr>
      <w:r w:rsidRPr="00B22AB5">
        <w:rPr>
          <w:sz w:val="20"/>
          <w:szCs w:val="20"/>
        </w:rPr>
        <w:t>OIEAU</w:t>
      </w:r>
    </w:p>
    <w:p w:rsidR="00B22AB5" w:rsidRPr="00B22AB5" w:rsidRDefault="00B22AB5" w:rsidP="00B22AB5">
      <w:pPr>
        <w:pStyle w:val="Paragraphedeliste"/>
        <w:numPr>
          <w:ilvl w:val="0"/>
          <w:numId w:val="13"/>
        </w:numPr>
        <w:spacing w:before="120" w:after="120" w:line="240" w:lineRule="auto"/>
        <w:rPr>
          <w:sz w:val="20"/>
          <w:szCs w:val="20"/>
        </w:rPr>
      </w:pPr>
      <w:r w:rsidRPr="00B22AB5">
        <w:rPr>
          <w:sz w:val="20"/>
          <w:szCs w:val="20"/>
        </w:rPr>
        <w:t>LinkedIn du labo (on vous invite à partager avec #AlerteJob)</w:t>
      </w:r>
    </w:p>
    <w:p w:rsidR="00B22AB5" w:rsidRPr="00B22AB5" w:rsidRDefault="00111EAD" w:rsidP="00B22AB5">
      <w:pPr>
        <w:pStyle w:val="Paragraphedeliste"/>
        <w:numPr>
          <w:ilvl w:val="0"/>
          <w:numId w:val="13"/>
        </w:numPr>
        <w:spacing w:before="120" w:after="120" w:line="240" w:lineRule="auto"/>
        <w:rPr>
          <w:sz w:val="20"/>
          <w:szCs w:val="20"/>
        </w:rPr>
      </w:pPr>
      <w:r>
        <w:rPr>
          <w:sz w:val="20"/>
          <w:szCs w:val="20"/>
        </w:rPr>
        <w:t>Listes de diffusion Recherche : Pi</w:t>
      </w:r>
      <w:r w:rsidR="00B22AB5" w:rsidRPr="00B22AB5">
        <w:rPr>
          <w:sz w:val="20"/>
          <w:szCs w:val="20"/>
        </w:rPr>
        <w:t>ren-Seine, etc</w:t>
      </w:r>
      <w:r>
        <w:rPr>
          <w:sz w:val="20"/>
          <w:szCs w:val="20"/>
        </w:rPr>
        <w:t>.</w:t>
      </w:r>
      <w:r w:rsidR="00B22AB5" w:rsidRPr="00B22AB5">
        <w:rPr>
          <w:sz w:val="20"/>
          <w:szCs w:val="20"/>
        </w:rPr>
        <w:t xml:space="preserve"> </w:t>
      </w:r>
    </w:p>
    <w:p w:rsidR="00B22AB5" w:rsidRPr="00B22AB5" w:rsidRDefault="00B22AB5" w:rsidP="00B22AB5">
      <w:pPr>
        <w:pStyle w:val="Paragraphedeliste"/>
        <w:numPr>
          <w:ilvl w:val="0"/>
          <w:numId w:val="13"/>
        </w:numPr>
        <w:spacing w:before="120" w:after="120" w:line="240" w:lineRule="auto"/>
        <w:rPr>
          <w:sz w:val="20"/>
          <w:szCs w:val="20"/>
        </w:rPr>
      </w:pPr>
      <w:r w:rsidRPr="00B22AB5">
        <w:rPr>
          <w:sz w:val="20"/>
          <w:szCs w:val="20"/>
        </w:rPr>
        <w:t xml:space="preserve">La Gazette du Laboratoire </w:t>
      </w:r>
    </w:p>
    <w:p w:rsidR="00B22AB5" w:rsidRDefault="00B22AB5" w:rsidP="00B22AB5">
      <w:pPr>
        <w:pStyle w:val="Paragraphedeliste"/>
        <w:numPr>
          <w:ilvl w:val="0"/>
          <w:numId w:val="13"/>
        </w:numPr>
        <w:spacing w:before="120" w:after="120" w:line="240" w:lineRule="auto"/>
        <w:rPr>
          <w:sz w:val="20"/>
          <w:szCs w:val="20"/>
        </w:rPr>
      </w:pPr>
      <w:r w:rsidRPr="00B22AB5">
        <w:rPr>
          <w:sz w:val="20"/>
          <w:szCs w:val="20"/>
        </w:rPr>
        <w:t>Pôle-Emploi ou l’APEC selon le niveau d’étude</w:t>
      </w:r>
    </w:p>
    <w:p w:rsidR="00111EAD" w:rsidRPr="00B22AB5" w:rsidRDefault="00111EAD" w:rsidP="00B22AB5">
      <w:pPr>
        <w:pStyle w:val="Paragraphedeliste"/>
        <w:numPr>
          <w:ilvl w:val="0"/>
          <w:numId w:val="13"/>
        </w:numPr>
        <w:spacing w:before="120" w:after="120" w:line="240" w:lineRule="auto"/>
        <w:rPr>
          <w:sz w:val="20"/>
          <w:szCs w:val="20"/>
        </w:rPr>
      </w:pPr>
      <w:r>
        <w:rPr>
          <w:sz w:val="20"/>
          <w:szCs w:val="20"/>
        </w:rPr>
        <w:t>Emploi Environnement</w:t>
      </w:r>
    </w:p>
    <w:p w:rsidR="00B22AB5" w:rsidRDefault="00B22AB5" w:rsidP="00B22AB5">
      <w:pPr>
        <w:pStyle w:val="Paragraphedeliste"/>
        <w:numPr>
          <w:ilvl w:val="0"/>
          <w:numId w:val="13"/>
        </w:numPr>
        <w:spacing w:before="120" w:after="120" w:line="240" w:lineRule="auto"/>
        <w:rPr>
          <w:sz w:val="20"/>
          <w:szCs w:val="20"/>
        </w:rPr>
      </w:pPr>
      <w:r w:rsidRPr="00B22AB5">
        <w:rPr>
          <w:sz w:val="20"/>
          <w:szCs w:val="20"/>
        </w:rPr>
        <w:t>Indeed</w:t>
      </w:r>
    </w:p>
    <w:p w:rsidR="00B22AB5" w:rsidRDefault="00B22AB5" w:rsidP="00B22AB5">
      <w:pPr>
        <w:pStyle w:val="Paragraphedeliste"/>
        <w:numPr>
          <w:ilvl w:val="0"/>
          <w:numId w:val="13"/>
        </w:numPr>
        <w:spacing w:before="120" w:after="120" w:line="240" w:lineRule="auto"/>
        <w:rPr>
          <w:sz w:val="20"/>
          <w:szCs w:val="20"/>
        </w:rPr>
      </w:pPr>
      <w:r>
        <w:rPr>
          <w:sz w:val="20"/>
          <w:szCs w:val="20"/>
        </w:rPr>
        <w:t>Se rapprocher des responsables des BTS GEMEAU</w:t>
      </w:r>
      <w:r w:rsidR="00111EAD">
        <w:rPr>
          <w:sz w:val="20"/>
          <w:szCs w:val="20"/>
        </w:rPr>
        <w:t>, il en existe plus d’une vingtaine en France</w:t>
      </w:r>
    </w:p>
    <w:p w:rsidR="00111EAD" w:rsidRDefault="00111EAD" w:rsidP="00111EAD">
      <w:pPr>
        <w:spacing w:before="120" w:after="120" w:line="240" w:lineRule="auto"/>
        <w:jc w:val="both"/>
        <w:rPr>
          <w:i/>
          <w:sz w:val="20"/>
          <w:szCs w:val="20"/>
          <w:highlight w:val="lightGray"/>
        </w:rPr>
      </w:pPr>
      <w:r w:rsidRPr="001C7B3A">
        <w:rPr>
          <w:b/>
          <w:i/>
          <w:color w:val="FF0000"/>
          <w:sz w:val="20"/>
          <w:szCs w:val="20"/>
        </w:rPr>
        <w:t>A faire</w:t>
      </w:r>
      <w:r>
        <w:rPr>
          <w:b/>
          <w:i/>
          <w:color w:val="FF0000"/>
          <w:sz w:val="20"/>
          <w:szCs w:val="20"/>
        </w:rPr>
        <w:t xml:space="preserve"> (Direction de l’unité)</w:t>
      </w:r>
      <w:r w:rsidRPr="001C7B3A">
        <w:rPr>
          <w:b/>
          <w:i/>
          <w:color w:val="FF0000"/>
          <w:sz w:val="20"/>
          <w:szCs w:val="20"/>
        </w:rPr>
        <w:t>.</w:t>
      </w:r>
      <w:r w:rsidRPr="001C7B3A">
        <w:rPr>
          <w:color w:val="FF0000"/>
          <w:sz w:val="20"/>
          <w:szCs w:val="20"/>
        </w:rPr>
        <w:t xml:space="preserve"> </w:t>
      </w:r>
      <w:r>
        <w:rPr>
          <w:i/>
          <w:sz w:val="20"/>
          <w:szCs w:val="20"/>
          <w:highlight w:val="lightGray"/>
        </w:rPr>
        <w:t>Reformater les fiches pour une nouvelle diffusion en introduisant des coordonnées du Leesu comme point de contact et se renseigner sur les conditions pour déposer des offres</w:t>
      </w:r>
    </w:p>
    <w:p w:rsidR="00111EAD" w:rsidRPr="00111EAD" w:rsidRDefault="00111EAD" w:rsidP="00111EAD">
      <w:pPr>
        <w:spacing w:before="120" w:after="120" w:line="240" w:lineRule="auto"/>
        <w:jc w:val="both"/>
        <w:rPr>
          <w:b/>
          <w:i/>
          <w:sz w:val="20"/>
          <w:szCs w:val="20"/>
        </w:rPr>
      </w:pPr>
      <w:r w:rsidRPr="00111EAD">
        <w:rPr>
          <w:b/>
          <w:i/>
          <w:sz w:val="20"/>
          <w:szCs w:val="20"/>
        </w:rPr>
        <w:t>ENPC – réservation des véhicules et vidéoprojecteurs… et autre matériel</w:t>
      </w:r>
    </w:p>
    <w:p w:rsidR="00111EAD" w:rsidRPr="00111EAD" w:rsidRDefault="00111EAD" w:rsidP="00E507F8">
      <w:pPr>
        <w:spacing w:before="120" w:after="120" w:line="240" w:lineRule="auto"/>
        <w:jc w:val="both"/>
        <w:rPr>
          <w:sz w:val="20"/>
          <w:szCs w:val="20"/>
        </w:rPr>
      </w:pPr>
      <w:r w:rsidRPr="00111EAD">
        <w:rPr>
          <w:sz w:val="20"/>
          <w:szCs w:val="20"/>
        </w:rPr>
        <w:t>Pour optimiser les réservations de différents équipements dont les véhicules (Kangoo Champs, Kangoo OSU Créteil, Kangoo ZE Champs) et les vidéoprojecteurs de Champs</w:t>
      </w:r>
      <w:r w:rsidR="00E507F8" w:rsidRPr="00E507F8">
        <w:rPr>
          <w:b/>
          <w:i/>
          <w:color w:val="00B050"/>
          <w:sz w:val="20"/>
          <w:szCs w:val="20"/>
        </w:rPr>
        <w:t xml:space="preserve">, il est demandé de se servir de la </w:t>
      </w:r>
      <w:r w:rsidRPr="00E507F8">
        <w:rPr>
          <w:b/>
          <w:i/>
          <w:color w:val="00B050"/>
          <w:sz w:val="20"/>
          <w:szCs w:val="20"/>
        </w:rPr>
        <w:t>Base Matériel du Leesu</w:t>
      </w:r>
      <w:r w:rsidR="00E507F8">
        <w:rPr>
          <w:b/>
          <w:i/>
          <w:color w:val="00B050"/>
          <w:sz w:val="20"/>
          <w:szCs w:val="20"/>
        </w:rPr>
        <w:t xml:space="preserve"> </w:t>
      </w:r>
      <w:r w:rsidR="00E507F8" w:rsidRPr="00111EAD">
        <w:rPr>
          <w:sz w:val="20"/>
          <w:szCs w:val="20"/>
        </w:rPr>
        <w:t xml:space="preserve">jusqu'au prochain conseil labo du 12 octobre puis systématisation avec ajustements suite </w:t>
      </w:r>
      <w:r w:rsidR="00E507F8">
        <w:rPr>
          <w:sz w:val="20"/>
          <w:szCs w:val="20"/>
        </w:rPr>
        <w:t>aux retours qui nous parviendront</w:t>
      </w:r>
      <w:r w:rsidRPr="00E507F8">
        <w:rPr>
          <w:sz w:val="20"/>
          <w:szCs w:val="20"/>
        </w:rPr>
        <w:t>.</w:t>
      </w:r>
      <w:r w:rsidR="00E507F8" w:rsidRPr="00E507F8">
        <w:rPr>
          <w:sz w:val="20"/>
          <w:szCs w:val="20"/>
        </w:rPr>
        <w:t xml:space="preserve"> </w:t>
      </w:r>
    </w:p>
    <w:p w:rsidR="00E507F8" w:rsidRDefault="00E507F8" w:rsidP="00E507F8">
      <w:pPr>
        <w:spacing w:before="120" w:after="120" w:line="240" w:lineRule="auto"/>
        <w:jc w:val="both"/>
        <w:rPr>
          <w:sz w:val="20"/>
          <w:szCs w:val="20"/>
        </w:rPr>
      </w:pPr>
      <w:r>
        <w:rPr>
          <w:sz w:val="20"/>
          <w:szCs w:val="20"/>
        </w:rPr>
        <w:t>Cette base est acc</w:t>
      </w:r>
      <w:r w:rsidR="00111EAD" w:rsidRPr="00111EAD">
        <w:rPr>
          <w:sz w:val="20"/>
          <w:szCs w:val="20"/>
        </w:rPr>
        <w:t xml:space="preserve">essible depuis n’importe où </w:t>
      </w:r>
      <w:r>
        <w:rPr>
          <w:sz w:val="20"/>
          <w:szCs w:val="20"/>
        </w:rPr>
        <w:t xml:space="preserve">via ce lien : </w:t>
      </w:r>
      <w:hyperlink r:id="rId12" w:history="1">
        <w:r w:rsidRPr="00B8128F">
          <w:rPr>
            <w:rStyle w:val="Lienhypertexte"/>
            <w:sz w:val="20"/>
            <w:szCs w:val="20"/>
          </w:rPr>
          <w:t>https://basemateriel.enpc.fr/</w:t>
        </w:r>
      </w:hyperlink>
      <w:r>
        <w:rPr>
          <w:sz w:val="20"/>
          <w:szCs w:val="20"/>
        </w:rPr>
        <w:t xml:space="preserve"> </w:t>
      </w:r>
    </w:p>
    <w:p w:rsidR="009A33C5" w:rsidRDefault="00E507F8" w:rsidP="00E507F8">
      <w:pPr>
        <w:spacing w:before="120" w:after="120" w:line="240" w:lineRule="auto"/>
        <w:jc w:val="both"/>
        <w:rPr>
          <w:sz w:val="20"/>
          <w:szCs w:val="20"/>
        </w:rPr>
      </w:pPr>
      <w:r w:rsidRPr="00E507F8">
        <w:rPr>
          <w:sz w:val="20"/>
          <w:szCs w:val="20"/>
        </w:rPr>
        <w:t>L’outil utilise le système d’authentification de l’ENPC</w:t>
      </w:r>
      <w:r>
        <w:rPr>
          <w:sz w:val="20"/>
          <w:szCs w:val="20"/>
        </w:rPr>
        <w:t xml:space="preserve"> (c’est-à-dire avoir une adresse </w:t>
      </w:r>
      <w:hyperlink r:id="rId13" w:history="1">
        <w:r w:rsidRPr="00B8128F">
          <w:rPr>
            <w:rStyle w:val="Lienhypertexte"/>
            <w:sz w:val="20"/>
            <w:szCs w:val="20"/>
          </w:rPr>
          <w:t>prenon.nom@enpc.fr</w:t>
        </w:r>
      </w:hyperlink>
      <w:r>
        <w:rPr>
          <w:sz w:val="20"/>
          <w:szCs w:val="20"/>
        </w:rPr>
        <w:t>). Pour faciliter la demande de création de cette adresse pour ceux qui n’en ont pas encore</w:t>
      </w:r>
      <w:r w:rsidR="009A33C5">
        <w:rPr>
          <w:sz w:val="20"/>
          <w:szCs w:val="20"/>
        </w:rPr>
        <w:t>, vous inscrire sur ce fichier :</w:t>
      </w:r>
    </w:p>
    <w:p w:rsidR="009A33C5" w:rsidRDefault="00CA2B0D" w:rsidP="00E507F8">
      <w:pPr>
        <w:spacing w:before="120" w:after="120" w:line="240" w:lineRule="auto"/>
        <w:jc w:val="both"/>
        <w:rPr>
          <w:sz w:val="20"/>
          <w:szCs w:val="20"/>
        </w:rPr>
      </w:pPr>
      <w:hyperlink r:id="rId14" w:history="1">
        <w:r w:rsidR="009A33C5" w:rsidRPr="00B8128F">
          <w:rPr>
            <w:rStyle w:val="Lienhypertexte"/>
            <w:sz w:val="20"/>
            <w:szCs w:val="20"/>
          </w:rPr>
          <w:t>https://docs.google.com/spreadsheets/d/1YyxLjOM-7Gs2bmjCvdTaxm58GXBtK9uuDqnDLpNMZC4/edit?usp=sharing</w:t>
        </w:r>
      </w:hyperlink>
      <w:r w:rsidR="009A33C5">
        <w:rPr>
          <w:sz w:val="20"/>
          <w:szCs w:val="20"/>
        </w:rPr>
        <w:t xml:space="preserve"> </w:t>
      </w:r>
    </w:p>
    <w:p w:rsidR="00111EAD" w:rsidRDefault="002A5FAF" w:rsidP="00111EAD">
      <w:pPr>
        <w:spacing w:before="120" w:after="120" w:line="240" w:lineRule="auto"/>
        <w:rPr>
          <w:sz w:val="20"/>
          <w:szCs w:val="20"/>
        </w:rPr>
      </w:pPr>
      <w:r>
        <w:rPr>
          <w:sz w:val="20"/>
          <w:szCs w:val="20"/>
        </w:rPr>
        <w:t>NB : la personne de la DSI qui était chargé de faire l’interface entre le Leesu et la DSI est partie… Espérons que cela n’aura pas trop d’incidence sur l’outil et sa maintenance.</w:t>
      </w:r>
    </w:p>
    <w:p w:rsidR="00111EAD" w:rsidRPr="00111EAD" w:rsidRDefault="00111EAD" w:rsidP="00111EAD">
      <w:pPr>
        <w:pStyle w:val="Titre1"/>
        <w:rPr>
          <w:lang w:val="fr-FR"/>
        </w:rPr>
      </w:pPr>
      <w:r w:rsidRPr="00111EAD">
        <w:rPr>
          <w:lang w:val="fr-FR"/>
        </w:rPr>
        <w:t>Budget initial (BI) 2022</w:t>
      </w:r>
      <w:r>
        <w:rPr>
          <w:lang w:val="fr-FR"/>
        </w:rPr>
        <w:t xml:space="preserve"> ________________________________________________________________________</w:t>
      </w:r>
    </w:p>
    <w:p w:rsidR="00111EAD" w:rsidRDefault="00FC6DA5" w:rsidP="00111EAD">
      <w:pPr>
        <w:spacing w:before="120" w:after="120" w:line="240" w:lineRule="auto"/>
        <w:jc w:val="both"/>
        <w:rPr>
          <w:sz w:val="20"/>
          <w:szCs w:val="20"/>
        </w:rPr>
      </w:pPr>
      <w:r>
        <w:rPr>
          <w:sz w:val="20"/>
          <w:szCs w:val="20"/>
        </w:rPr>
        <w:t>Globalement l’ensemble des informations ont été récupérées auprès des porteurs de projet, trois réunions se sont tenues ou devraient se tenir prochainement avec la DR ou différents services centraux de l’école :</w:t>
      </w:r>
    </w:p>
    <w:p w:rsidR="00FC6DA5" w:rsidRDefault="00FC6DA5" w:rsidP="00FC6DA5">
      <w:pPr>
        <w:pStyle w:val="Paragraphedeliste"/>
        <w:numPr>
          <w:ilvl w:val="0"/>
          <w:numId w:val="14"/>
        </w:numPr>
        <w:spacing w:before="120" w:after="120" w:line="240" w:lineRule="auto"/>
        <w:jc w:val="both"/>
        <w:rPr>
          <w:sz w:val="20"/>
          <w:szCs w:val="20"/>
        </w:rPr>
      </w:pPr>
      <w:r>
        <w:rPr>
          <w:sz w:val="20"/>
          <w:szCs w:val="20"/>
        </w:rPr>
        <w:t xml:space="preserve">02/09/2021 : </w:t>
      </w:r>
      <w:r w:rsidRPr="00FC6DA5">
        <w:rPr>
          <w:sz w:val="20"/>
          <w:szCs w:val="20"/>
        </w:rPr>
        <w:t>validation des estimations de recrutements avec la DR</w:t>
      </w:r>
    </w:p>
    <w:p w:rsidR="00FC6DA5" w:rsidRDefault="00FC6DA5" w:rsidP="00FC6DA5">
      <w:pPr>
        <w:pStyle w:val="Paragraphedeliste"/>
        <w:numPr>
          <w:ilvl w:val="0"/>
          <w:numId w:val="14"/>
        </w:numPr>
        <w:spacing w:before="120" w:after="120" w:line="240" w:lineRule="auto"/>
        <w:jc w:val="both"/>
        <w:rPr>
          <w:sz w:val="20"/>
          <w:szCs w:val="20"/>
        </w:rPr>
      </w:pPr>
      <w:r>
        <w:rPr>
          <w:sz w:val="20"/>
          <w:szCs w:val="20"/>
        </w:rPr>
        <w:t xml:space="preserve">14/09/2021 : </w:t>
      </w:r>
      <w:r w:rsidRPr="00FC6DA5">
        <w:rPr>
          <w:sz w:val="20"/>
          <w:szCs w:val="20"/>
        </w:rPr>
        <w:t xml:space="preserve">réunion </w:t>
      </w:r>
      <w:r>
        <w:rPr>
          <w:sz w:val="20"/>
          <w:szCs w:val="20"/>
        </w:rPr>
        <w:t>SABF</w:t>
      </w:r>
      <w:r w:rsidRPr="00FC6DA5">
        <w:rPr>
          <w:sz w:val="20"/>
          <w:szCs w:val="20"/>
        </w:rPr>
        <w:t>-Leesu-DR pour validation du budget</w:t>
      </w:r>
    </w:p>
    <w:p w:rsidR="00FC6DA5" w:rsidRPr="00FC6DA5" w:rsidRDefault="00FC6DA5" w:rsidP="00FC6DA5">
      <w:pPr>
        <w:pStyle w:val="Paragraphedeliste"/>
        <w:numPr>
          <w:ilvl w:val="0"/>
          <w:numId w:val="14"/>
        </w:numPr>
        <w:spacing w:before="120" w:after="120" w:line="240" w:lineRule="auto"/>
        <w:jc w:val="both"/>
        <w:rPr>
          <w:sz w:val="20"/>
          <w:szCs w:val="20"/>
        </w:rPr>
      </w:pPr>
      <w:r>
        <w:rPr>
          <w:sz w:val="20"/>
          <w:szCs w:val="20"/>
        </w:rPr>
        <w:t xml:space="preserve">29/09/2021 : </w:t>
      </w:r>
      <w:r w:rsidRPr="00FC6DA5">
        <w:rPr>
          <w:sz w:val="20"/>
          <w:szCs w:val="20"/>
        </w:rPr>
        <w:t>réunion SRH-Leesu pour les futurs recrutements</w:t>
      </w:r>
    </w:p>
    <w:p w:rsidR="00111EAD" w:rsidRDefault="00111EAD" w:rsidP="00111EAD">
      <w:pPr>
        <w:spacing w:before="120" w:after="120" w:line="240" w:lineRule="auto"/>
        <w:jc w:val="both"/>
        <w:rPr>
          <w:i/>
          <w:sz w:val="20"/>
          <w:szCs w:val="20"/>
          <w:highlight w:val="lightGray"/>
        </w:rPr>
      </w:pPr>
      <w:r w:rsidRPr="001C7B3A">
        <w:rPr>
          <w:b/>
          <w:i/>
          <w:color w:val="FF0000"/>
          <w:sz w:val="20"/>
          <w:szCs w:val="20"/>
        </w:rPr>
        <w:t>A faire</w:t>
      </w:r>
      <w:r>
        <w:rPr>
          <w:b/>
          <w:i/>
          <w:color w:val="FF0000"/>
          <w:sz w:val="20"/>
          <w:szCs w:val="20"/>
        </w:rPr>
        <w:t xml:space="preserve"> (Direction de l’unité)</w:t>
      </w:r>
      <w:r w:rsidRPr="001C7B3A">
        <w:rPr>
          <w:b/>
          <w:i/>
          <w:color w:val="FF0000"/>
          <w:sz w:val="20"/>
          <w:szCs w:val="20"/>
        </w:rPr>
        <w:t>.</w:t>
      </w:r>
      <w:r w:rsidRPr="001C7B3A">
        <w:rPr>
          <w:color w:val="FF0000"/>
          <w:sz w:val="20"/>
          <w:szCs w:val="20"/>
        </w:rPr>
        <w:t xml:space="preserve"> </w:t>
      </w:r>
      <w:r w:rsidR="00FC6DA5">
        <w:rPr>
          <w:i/>
          <w:sz w:val="20"/>
          <w:szCs w:val="20"/>
          <w:highlight w:val="lightGray"/>
        </w:rPr>
        <w:t>Faire remonter les demandes de compléments d’information si nécessaire</w:t>
      </w:r>
    </w:p>
    <w:p w:rsidR="00FC6DA5" w:rsidRPr="00FC6DA5" w:rsidRDefault="00FC6DA5" w:rsidP="00111EAD">
      <w:pPr>
        <w:spacing w:before="120" w:after="120" w:line="240" w:lineRule="auto"/>
        <w:jc w:val="both"/>
        <w:rPr>
          <w:sz w:val="20"/>
          <w:szCs w:val="20"/>
        </w:rPr>
      </w:pPr>
      <w:r>
        <w:rPr>
          <w:sz w:val="20"/>
          <w:szCs w:val="20"/>
        </w:rPr>
        <w:t>NB : le taux de réalisation du budget est un élément clé pour la validation des futurs budgets. Aussi les différents postes de dépenses doivent être correctement dimensionnés afin de faciliter le « dialogue de gestion ».</w:t>
      </w:r>
    </w:p>
    <w:p w:rsidR="006E4094" w:rsidRPr="00B54100" w:rsidRDefault="006E4094" w:rsidP="006E4094">
      <w:pPr>
        <w:pStyle w:val="Titre1"/>
        <w:rPr>
          <w:lang w:val="fr-FR"/>
        </w:rPr>
      </w:pPr>
      <w:r w:rsidRPr="00B54100">
        <w:rPr>
          <w:lang w:val="fr-FR"/>
        </w:rPr>
        <w:t>Recherche _________________________________________________________________________________</w:t>
      </w:r>
    </w:p>
    <w:p w:rsidR="00FC6DA5" w:rsidRPr="00DB15F7" w:rsidRDefault="00FC6DA5" w:rsidP="00FC6DA5">
      <w:pPr>
        <w:spacing w:before="120" w:after="120" w:line="240" w:lineRule="auto"/>
        <w:jc w:val="both"/>
        <w:rPr>
          <w:b/>
          <w:i/>
          <w:sz w:val="20"/>
          <w:szCs w:val="20"/>
        </w:rPr>
      </w:pPr>
      <w:r>
        <w:rPr>
          <w:b/>
          <w:i/>
          <w:sz w:val="20"/>
          <w:szCs w:val="20"/>
        </w:rPr>
        <w:t>Comité scientifique du 2 septembre</w:t>
      </w:r>
    </w:p>
    <w:p w:rsidR="00FC6DA5" w:rsidRDefault="00A437DF" w:rsidP="00FC6DA5">
      <w:pPr>
        <w:spacing w:before="120" w:after="120" w:line="240" w:lineRule="auto"/>
        <w:jc w:val="both"/>
        <w:rPr>
          <w:sz w:val="20"/>
          <w:szCs w:val="20"/>
        </w:rPr>
      </w:pPr>
      <w:r>
        <w:rPr>
          <w:sz w:val="20"/>
          <w:szCs w:val="20"/>
        </w:rPr>
        <w:t>A titre d’information, l</w:t>
      </w:r>
      <w:r w:rsidR="00FC6DA5">
        <w:rPr>
          <w:sz w:val="20"/>
          <w:szCs w:val="20"/>
        </w:rPr>
        <w:t>ors de ce comité scient</w:t>
      </w:r>
      <w:r>
        <w:rPr>
          <w:sz w:val="20"/>
          <w:szCs w:val="20"/>
        </w:rPr>
        <w:t>ifique</w:t>
      </w:r>
      <w:r w:rsidR="00FC6DA5">
        <w:rPr>
          <w:sz w:val="20"/>
          <w:szCs w:val="20"/>
        </w:rPr>
        <w:t>, deux points ont été abordés :</w:t>
      </w:r>
    </w:p>
    <w:p w:rsidR="00FC6DA5" w:rsidRDefault="00A437DF" w:rsidP="00FC6DA5">
      <w:pPr>
        <w:pStyle w:val="Paragraphedeliste"/>
        <w:numPr>
          <w:ilvl w:val="0"/>
          <w:numId w:val="15"/>
        </w:numPr>
        <w:spacing w:before="120" w:after="120" w:line="240" w:lineRule="auto"/>
        <w:jc w:val="both"/>
        <w:rPr>
          <w:sz w:val="20"/>
          <w:szCs w:val="20"/>
        </w:rPr>
      </w:pPr>
      <w:r>
        <w:rPr>
          <w:sz w:val="20"/>
          <w:szCs w:val="20"/>
        </w:rPr>
        <w:t>La future plaquette du Leesu</w:t>
      </w:r>
    </w:p>
    <w:p w:rsidR="00A437DF" w:rsidRPr="00FC6DA5" w:rsidRDefault="00A437DF" w:rsidP="00FC6DA5">
      <w:pPr>
        <w:pStyle w:val="Paragraphedeliste"/>
        <w:numPr>
          <w:ilvl w:val="0"/>
          <w:numId w:val="15"/>
        </w:numPr>
        <w:spacing w:before="120" w:after="120" w:line="240" w:lineRule="auto"/>
        <w:jc w:val="both"/>
        <w:rPr>
          <w:sz w:val="20"/>
          <w:szCs w:val="20"/>
        </w:rPr>
      </w:pPr>
      <w:r>
        <w:rPr>
          <w:sz w:val="20"/>
          <w:szCs w:val="20"/>
        </w:rPr>
        <w:t>Le séminaire scientifique prospectif en vue de la prochaine évaluation Hcéres</w:t>
      </w:r>
    </w:p>
    <w:p w:rsidR="00790669" w:rsidRPr="00DB15F7" w:rsidRDefault="00790669" w:rsidP="00790669">
      <w:pPr>
        <w:spacing w:before="120" w:after="120" w:line="240" w:lineRule="auto"/>
        <w:jc w:val="both"/>
        <w:rPr>
          <w:b/>
          <w:i/>
          <w:sz w:val="20"/>
          <w:szCs w:val="20"/>
        </w:rPr>
      </w:pPr>
      <w:r>
        <w:rPr>
          <w:b/>
          <w:i/>
          <w:sz w:val="20"/>
          <w:szCs w:val="20"/>
        </w:rPr>
        <w:t>UPEC – 1</w:t>
      </w:r>
      <w:r w:rsidRPr="00790669">
        <w:rPr>
          <w:b/>
          <w:i/>
          <w:sz w:val="20"/>
          <w:szCs w:val="20"/>
          <w:vertAlign w:val="superscript"/>
        </w:rPr>
        <w:t>er</w:t>
      </w:r>
      <w:r>
        <w:rPr>
          <w:b/>
          <w:i/>
          <w:sz w:val="20"/>
          <w:szCs w:val="20"/>
        </w:rPr>
        <w:t xml:space="preserve"> </w:t>
      </w:r>
      <w:r w:rsidRPr="00DB15F7">
        <w:rPr>
          <w:b/>
          <w:i/>
          <w:sz w:val="20"/>
          <w:szCs w:val="20"/>
        </w:rPr>
        <w:t>appel Inv</w:t>
      </w:r>
      <w:r w:rsidR="00A437DF">
        <w:rPr>
          <w:b/>
          <w:i/>
          <w:sz w:val="20"/>
          <w:szCs w:val="20"/>
        </w:rPr>
        <w:t xml:space="preserve">estissements recherche </w:t>
      </w:r>
      <w:r>
        <w:rPr>
          <w:b/>
          <w:i/>
          <w:sz w:val="20"/>
          <w:szCs w:val="20"/>
        </w:rPr>
        <w:t>2022</w:t>
      </w:r>
    </w:p>
    <w:p w:rsidR="00243D0D" w:rsidRDefault="00790669" w:rsidP="003137F6">
      <w:pPr>
        <w:spacing w:before="120" w:after="120" w:line="240" w:lineRule="auto"/>
        <w:jc w:val="both"/>
        <w:rPr>
          <w:sz w:val="20"/>
          <w:szCs w:val="20"/>
        </w:rPr>
      </w:pPr>
      <w:r>
        <w:rPr>
          <w:sz w:val="20"/>
          <w:szCs w:val="20"/>
        </w:rPr>
        <w:lastRenderedPageBreak/>
        <w:t xml:space="preserve">Le Doyen de la FST a indiqué aux Directeurs d’unité qu’ils devaient remonter leur demande avec les devis associés pour </w:t>
      </w:r>
      <w:r w:rsidR="00A437DF">
        <w:rPr>
          <w:sz w:val="20"/>
          <w:szCs w:val="20"/>
        </w:rPr>
        <w:t>le 14 septembre. Toutes les demandes seront présentées devant les élus du Comité scientifique de la FST.</w:t>
      </w:r>
    </w:p>
    <w:p w:rsidR="00A437DF" w:rsidRDefault="00A437DF" w:rsidP="003137F6">
      <w:pPr>
        <w:spacing w:before="120" w:after="120" w:line="240" w:lineRule="auto"/>
        <w:jc w:val="both"/>
        <w:rPr>
          <w:sz w:val="20"/>
          <w:szCs w:val="20"/>
        </w:rPr>
      </w:pPr>
      <w:r>
        <w:rPr>
          <w:sz w:val="20"/>
          <w:szCs w:val="20"/>
        </w:rPr>
        <w:t>Les demandes qui ont été discutées et priorisées lors du Comité scientifique du Leesu du 10 septembre 2021 sont les suivantes :</w:t>
      </w:r>
    </w:p>
    <w:p w:rsidR="00A437DF" w:rsidRPr="00A437DF" w:rsidRDefault="00A437DF" w:rsidP="00A437DF">
      <w:pPr>
        <w:pStyle w:val="Paragraphedeliste"/>
        <w:numPr>
          <w:ilvl w:val="0"/>
          <w:numId w:val="16"/>
        </w:numPr>
        <w:spacing w:before="120" w:after="120" w:line="240" w:lineRule="auto"/>
        <w:jc w:val="both"/>
        <w:rPr>
          <w:sz w:val="20"/>
          <w:szCs w:val="20"/>
        </w:rPr>
      </w:pPr>
      <w:r w:rsidRPr="00A437DF">
        <w:rPr>
          <w:sz w:val="20"/>
          <w:szCs w:val="20"/>
        </w:rPr>
        <w:t xml:space="preserve">Licences Unifi </w:t>
      </w:r>
      <w:r w:rsidRPr="00A437DF">
        <w:rPr>
          <w:sz w:val="20"/>
          <w:szCs w:val="20"/>
        </w:rPr>
        <w:tab/>
      </w:r>
      <w:r w:rsidRPr="00A437DF">
        <w:rPr>
          <w:sz w:val="20"/>
          <w:szCs w:val="20"/>
        </w:rPr>
        <w:tab/>
      </w:r>
      <w:r w:rsidRPr="00A437DF">
        <w:rPr>
          <w:sz w:val="20"/>
          <w:szCs w:val="20"/>
        </w:rPr>
        <w:tab/>
      </w:r>
      <w:r w:rsidRPr="00A437DF">
        <w:rPr>
          <w:sz w:val="20"/>
          <w:szCs w:val="20"/>
        </w:rPr>
        <w:tab/>
      </w:r>
      <w:r w:rsidRPr="00A437DF">
        <w:rPr>
          <w:sz w:val="20"/>
          <w:szCs w:val="20"/>
        </w:rPr>
        <w:tab/>
      </w:r>
      <w:r w:rsidRPr="00A437DF">
        <w:rPr>
          <w:sz w:val="20"/>
          <w:szCs w:val="20"/>
        </w:rPr>
        <w:tab/>
        <w:t xml:space="preserve">16 k€ </w:t>
      </w:r>
    </w:p>
    <w:p w:rsidR="00A437DF" w:rsidRPr="00A437DF" w:rsidRDefault="00A437DF" w:rsidP="00A437DF">
      <w:pPr>
        <w:pStyle w:val="Paragraphedeliste"/>
        <w:numPr>
          <w:ilvl w:val="0"/>
          <w:numId w:val="16"/>
        </w:numPr>
        <w:spacing w:before="120" w:after="120" w:line="240" w:lineRule="auto"/>
        <w:jc w:val="both"/>
        <w:rPr>
          <w:sz w:val="20"/>
          <w:szCs w:val="20"/>
        </w:rPr>
      </w:pPr>
      <w:r w:rsidRPr="00A437DF">
        <w:rPr>
          <w:sz w:val="20"/>
          <w:szCs w:val="20"/>
        </w:rPr>
        <w:t xml:space="preserve">Cryobroyeur </w:t>
      </w:r>
      <w:r w:rsidRPr="00A437DF">
        <w:rPr>
          <w:sz w:val="20"/>
          <w:szCs w:val="20"/>
        </w:rPr>
        <w:tab/>
      </w:r>
      <w:r w:rsidRPr="00A437DF">
        <w:rPr>
          <w:sz w:val="20"/>
          <w:szCs w:val="20"/>
        </w:rPr>
        <w:tab/>
      </w:r>
      <w:r w:rsidRPr="00A437DF">
        <w:rPr>
          <w:sz w:val="20"/>
          <w:szCs w:val="20"/>
        </w:rPr>
        <w:tab/>
      </w:r>
      <w:r w:rsidRPr="00A437DF">
        <w:rPr>
          <w:sz w:val="20"/>
          <w:szCs w:val="20"/>
        </w:rPr>
        <w:tab/>
      </w:r>
      <w:r w:rsidRPr="00A437DF">
        <w:rPr>
          <w:sz w:val="20"/>
          <w:szCs w:val="20"/>
        </w:rPr>
        <w:tab/>
      </w:r>
      <w:r w:rsidRPr="00A437DF">
        <w:rPr>
          <w:sz w:val="20"/>
          <w:szCs w:val="20"/>
        </w:rPr>
        <w:tab/>
        <w:t>12 k€</w:t>
      </w:r>
    </w:p>
    <w:p w:rsidR="00A437DF" w:rsidRPr="00A437DF" w:rsidRDefault="00A437DF" w:rsidP="00A437DF">
      <w:pPr>
        <w:pStyle w:val="Paragraphedeliste"/>
        <w:numPr>
          <w:ilvl w:val="0"/>
          <w:numId w:val="16"/>
        </w:numPr>
        <w:spacing w:before="120" w:after="120" w:line="240" w:lineRule="auto"/>
        <w:jc w:val="both"/>
        <w:rPr>
          <w:sz w:val="20"/>
          <w:szCs w:val="20"/>
        </w:rPr>
      </w:pPr>
      <w:r w:rsidRPr="00A437DF">
        <w:rPr>
          <w:sz w:val="20"/>
          <w:szCs w:val="20"/>
        </w:rPr>
        <w:t xml:space="preserve">Package sondes: capteurs villette et malette terrain </w:t>
      </w:r>
      <w:r w:rsidRPr="00A437DF">
        <w:rPr>
          <w:sz w:val="20"/>
          <w:szCs w:val="20"/>
        </w:rPr>
        <w:tab/>
      </w:r>
      <w:r w:rsidRPr="00A437DF">
        <w:rPr>
          <w:sz w:val="20"/>
          <w:szCs w:val="20"/>
        </w:rPr>
        <w:tab/>
        <w:t>7 k€</w:t>
      </w:r>
    </w:p>
    <w:p w:rsidR="00A437DF" w:rsidRPr="00A437DF" w:rsidRDefault="00A437DF" w:rsidP="00A437DF">
      <w:pPr>
        <w:pStyle w:val="Paragraphedeliste"/>
        <w:numPr>
          <w:ilvl w:val="0"/>
          <w:numId w:val="16"/>
        </w:numPr>
        <w:spacing w:before="120" w:after="120" w:line="240" w:lineRule="auto"/>
        <w:jc w:val="both"/>
        <w:rPr>
          <w:sz w:val="20"/>
          <w:szCs w:val="20"/>
        </w:rPr>
      </w:pPr>
      <w:r w:rsidRPr="00A437DF">
        <w:rPr>
          <w:sz w:val="20"/>
          <w:szCs w:val="20"/>
        </w:rPr>
        <w:t xml:space="preserve">Filtration tangentielle </w:t>
      </w:r>
      <w:r w:rsidRPr="00A437DF">
        <w:rPr>
          <w:sz w:val="20"/>
          <w:szCs w:val="20"/>
        </w:rPr>
        <w:tab/>
      </w:r>
      <w:r w:rsidRPr="00A437DF">
        <w:rPr>
          <w:sz w:val="20"/>
          <w:szCs w:val="20"/>
        </w:rPr>
        <w:tab/>
      </w:r>
      <w:r w:rsidRPr="00A437DF">
        <w:rPr>
          <w:sz w:val="20"/>
          <w:szCs w:val="20"/>
        </w:rPr>
        <w:tab/>
      </w:r>
      <w:r w:rsidRPr="00A437DF">
        <w:rPr>
          <w:sz w:val="20"/>
          <w:szCs w:val="20"/>
        </w:rPr>
        <w:tab/>
      </w:r>
      <w:r w:rsidRPr="00A437DF">
        <w:rPr>
          <w:sz w:val="20"/>
          <w:szCs w:val="20"/>
        </w:rPr>
        <w:tab/>
        <w:t>31 k€</w:t>
      </w:r>
    </w:p>
    <w:p w:rsidR="00A437DF" w:rsidRPr="00A437DF" w:rsidRDefault="00A437DF" w:rsidP="00A437DF">
      <w:pPr>
        <w:pStyle w:val="Paragraphedeliste"/>
        <w:numPr>
          <w:ilvl w:val="1"/>
          <w:numId w:val="16"/>
        </w:numPr>
        <w:spacing w:before="120" w:after="120" w:line="240" w:lineRule="auto"/>
        <w:jc w:val="both"/>
        <w:rPr>
          <w:sz w:val="20"/>
          <w:szCs w:val="20"/>
        </w:rPr>
      </w:pPr>
      <w:r w:rsidRPr="00A437DF">
        <w:rPr>
          <w:sz w:val="20"/>
          <w:szCs w:val="20"/>
        </w:rPr>
        <w:t>priorisation en vague 2 + armoires de sécurité</w:t>
      </w:r>
    </w:p>
    <w:p w:rsidR="00790669" w:rsidRDefault="00A437DF" w:rsidP="003137F6">
      <w:pPr>
        <w:spacing w:before="120" w:after="120" w:line="240" w:lineRule="auto"/>
        <w:jc w:val="both"/>
        <w:rPr>
          <w:sz w:val="20"/>
          <w:szCs w:val="20"/>
        </w:rPr>
      </w:pPr>
      <w:r>
        <w:rPr>
          <w:sz w:val="20"/>
          <w:szCs w:val="20"/>
        </w:rPr>
        <w:t>L’ensemble de ces demandes correspond à un montant de 66 k€. Ce classement est soumis aux membres du Conseil de labo.</w:t>
      </w:r>
    </w:p>
    <w:p w:rsidR="00A437DF" w:rsidRPr="00A437DF" w:rsidRDefault="00A437DF" w:rsidP="00A437DF">
      <w:pPr>
        <w:spacing w:before="120" w:after="120" w:line="240" w:lineRule="auto"/>
        <w:jc w:val="right"/>
        <w:rPr>
          <w:b/>
          <w:i/>
          <w:color w:val="00B050"/>
          <w:sz w:val="20"/>
          <w:szCs w:val="20"/>
        </w:rPr>
      </w:pPr>
      <w:r>
        <w:rPr>
          <w:b/>
          <w:i/>
          <w:color w:val="00B050"/>
          <w:sz w:val="20"/>
          <w:szCs w:val="20"/>
        </w:rPr>
        <w:t>Classement approuvé</w:t>
      </w:r>
      <w:r w:rsidRPr="00A437DF">
        <w:rPr>
          <w:b/>
          <w:i/>
          <w:color w:val="00B050"/>
          <w:sz w:val="20"/>
          <w:szCs w:val="20"/>
        </w:rPr>
        <w:t xml:space="preserve"> à l’unanimité.</w:t>
      </w:r>
    </w:p>
    <w:p w:rsidR="00790669" w:rsidRDefault="00790669" w:rsidP="00790669">
      <w:pPr>
        <w:spacing w:before="120" w:after="120" w:line="240" w:lineRule="auto"/>
        <w:jc w:val="both"/>
        <w:rPr>
          <w:i/>
          <w:sz w:val="20"/>
          <w:szCs w:val="20"/>
          <w:highlight w:val="lightGray"/>
        </w:rPr>
      </w:pPr>
      <w:r w:rsidRPr="001C7B3A">
        <w:rPr>
          <w:b/>
          <w:i/>
          <w:color w:val="FF0000"/>
          <w:sz w:val="20"/>
          <w:szCs w:val="20"/>
        </w:rPr>
        <w:t>A faire</w:t>
      </w:r>
      <w:r>
        <w:rPr>
          <w:b/>
          <w:i/>
          <w:color w:val="FF0000"/>
          <w:sz w:val="20"/>
          <w:szCs w:val="20"/>
        </w:rPr>
        <w:t xml:space="preserve"> (</w:t>
      </w:r>
      <w:r w:rsidR="00A437DF">
        <w:rPr>
          <w:b/>
          <w:i/>
          <w:color w:val="FF0000"/>
          <w:sz w:val="20"/>
          <w:szCs w:val="20"/>
        </w:rPr>
        <w:t>Direction de l’unité</w:t>
      </w:r>
      <w:r>
        <w:rPr>
          <w:b/>
          <w:i/>
          <w:color w:val="FF0000"/>
          <w:sz w:val="20"/>
          <w:szCs w:val="20"/>
        </w:rPr>
        <w:t>)</w:t>
      </w:r>
      <w:r w:rsidRPr="001C7B3A">
        <w:rPr>
          <w:b/>
          <w:i/>
          <w:color w:val="FF0000"/>
          <w:sz w:val="20"/>
          <w:szCs w:val="20"/>
        </w:rPr>
        <w:t>.</w:t>
      </w:r>
      <w:r w:rsidRPr="001C7B3A">
        <w:rPr>
          <w:color w:val="FF0000"/>
          <w:sz w:val="20"/>
          <w:szCs w:val="20"/>
        </w:rPr>
        <w:t xml:space="preserve"> </w:t>
      </w:r>
      <w:r w:rsidR="00A437DF">
        <w:rPr>
          <w:i/>
          <w:sz w:val="20"/>
          <w:szCs w:val="20"/>
          <w:highlight w:val="lightGray"/>
        </w:rPr>
        <w:t xml:space="preserve">Transmettre pour le </w:t>
      </w:r>
      <w:r w:rsidR="00A437DF" w:rsidRPr="00A437DF">
        <w:rPr>
          <w:b/>
          <w:i/>
          <w:sz w:val="20"/>
          <w:szCs w:val="20"/>
          <w:highlight w:val="lightGray"/>
          <w:u w:val="single"/>
        </w:rPr>
        <w:t>14/09/2021</w:t>
      </w:r>
      <w:r w:rsidR="00A437DF">
        <w:rPr>
          <w:i/>
          <w:sz w:val="20"/>
          <w:szCs w:val="20"/>
          <w:highlight w:val="lightGray"/>
        </w:rPr>
        <w:t xml:space="preserve"> les fiches argumentaires et les devis associés à chacune des demandes à la Direction de la FST.</w:t>
      </w:r>
    </w:p>
    <w:p w:rsidR="00A437DF" w:rsidRDefault="00A437DF" w:rsidP="00790669">
      <w:pPr>
        <w:spacing w:before="120" w:after="120" w:line="240" w:lineRule="auto"/>
        <w:jc w:val="both"/>
        <w:rPr>
          <w:b/>
          <w:i/>
          <w:sz w:val="20"/>
          <w:szCs w:val="20"/>
        </w:rPr>
      </w:pPr>
      <w:r>
        <w:rPr>
          <w:b/>
          <w:i/>
          <w:sz w:val="20"/>
          <w:szCs w:val="20"/>
        </w:rPr>
        <w:t>Appels à projet en cours</w:t>
      </w:r>
    </w:p>
    <w:p w:rsidR="00A437DF" w:rsidRDefault="00A437DF" w:rsidP="00A437DF">
      <w:pPr>
        <w:spacing w:before="120" w:after="120" w:line="240" w:lineRule="auto"/>
        <w:rPr>
          <w:sz w:val="20"/>
          <w:szCs w:val="20"/>
        </w:rPr>
      </w:pPr>
      <w:r>
        <w:rPr>
          <w:sz w:val="20"/>
          <w:szCs w:val="20"/>
        </w:rPr>
        <w:t xml:space="preserve">Trois appels à projet </w:t>
      </w:r>
      <w:r w:rsidR="00084CB9">
        <w:rPr>
          <w:sz w:val="20"/>
          <w:szCs w:val="20"/>
        </w:rPr>
        <w:t xml:space="preserve">en cours </w:t>
      </w:r>
      <w:r>
        <w:rPr>
          <w:sz w:val="20"/>
          <w:szCs w:val="20"/>
        </w:rPr>
        <w:t>ont été présentés :</w:t>
      </w:r>
    </w:p>
    <w:p w:rsidR="00A437DF" w:rsidRPr="00A437DF" w:rsidRDefault="00A437DF" w:rsidP="00A437DF">
      <w:pPr>
        <w:pStyle w:val="Paragraphedeliste"/>
        <w:numPr>
          <w:ilvl w:val="0"/>
          <w:numId w:val="17"/>
        </w:numPr>
        <w:spacing w:before="120" w:after="120"/>
        <w:rPr>
          <w:sz w:val="20"/>
          <w:szCs w:val="20"/>
        </w:rPr>
      </w:pPr>
      <w:r w:rsidRPr="00A437DF">
        <w:rPr>
          <w:sz w:val="20"/>
          <w:szCs w:val="20"/>
        </w:rPr>
        <w:t>2e Appel à candidatures Paris Region Fellowship Programme</w:t>
      </w:r>
      <w:r w:rsidR="00084CB9">
        <w:rPr>
          <w:sz w:val="20"/>
          <w:szCs w:val="20"/>
        </w:rPr>
        <w:t>, lien pour déposer les candidatures</w:t>
      </w:r>
      <w:r>
        <w:rPr>
          <w:sz w:val="20"/>
          <w:szCs w:val="20"/>
        </w:rPr>
        <w:t xml:space="preserve"> : </w:t>
      </w:r>
      <w:hyperlink r:id="rId15" w:history="1">
        <w:r w:rsidRPr="00A437DF">
          <w:rPr>
            <w:rStyle w:val="Lienhypertexte"/>
            <w:sz w:val="20"/>
            <w:szCs w:val="20"/>
          </w:rPr>
          <w:t>https://parisregionfp.sciencescall.org</w:t>
        </w:r>
      </w:hyperlink>
      <w:r w:rsidRPr="00A437DF">
        <w:rPr>
          <w:sz w:val="20"/>
          <w:szCs w:val="20"/>
        </w:rPr>
        <w:t xml:space="preserve"> </w:t>
      </w:r>
    </w:p>
    <w:p w:rsidR="00084CB9" w:rsidRDefault="00084CB9" w:rsidP="00084CB9">
      <w:pPr>
        <w:pStyle w:val="Paragraphedeliste"/>
        <w:numPr>
          <w:ilvl w:val="0"/>
          <w:numId w:val="17"/>
        </w:numPr>
        <w:spacing w:before="120" w:after="120" w:line="240" w:lineRule="auto"/>
        <w:rPr>
          <w:sz w:val="20"/>
          <w:szCs w:val="20"/>
        </w:rPr>
      </w:pPr>
      <w:r w:rsidRPr="00084CB9">
        <w:rPr>
          <w:sz w:val="20"/>
          <w:szCs w:val="20"/>
        </w:rPr>
        <w:t>Appel à projets générique - AAPG 2022</w:t>
      </w:r>
      <w:r>
        <w:rPr>
          <w:sz w:val="20"/>
          <w:szCs w:val="20"/>
        </w:rPr>
        <w:t xml:space="preserve">, liens pour en savoir plus : </w:t>
      </w:r>
    </w:p>
    <w:p w:rsidR="00084CB9" w:rsidRPr="00084CB9" w:rsidRDefault="00CA2B0D" w:rsidP="00084CB9">
      <w:pPr>
        <w:pStyle w:val="Paragraphedeliste"/>
        <w:numPr>
          <w:ilvl w:val="1"/>
          <w:numId w:val="17"/>
        </w:numPr>
        <w:spacing w:before="120" w:after="120" w:line="240" w:lineRule="auto"/>
        <w:rPr>
          <w:sz w:val="20"/>
          <w:szCs w:val="20"/>
        </w:rPr>
      </w:pPr>
      <w:hyperlink r:id="rId16" w:history="1">
        <w:r w:rsidR="00084CB9" w:rsidRPr="00B8128F">
          <w:rPr>
            <w:rStyle w:val="Lienhypertexte"/>
            <w:sz w:val="20"/>
            <w:szCs w:val="20"/>
          </w:rPr>
          <w:t>https://anr.fr/fr/detail/call/appel-a-projets-generique-aapg-2022/</w:t>
        </w:r>
      </w:hyperlink>
      <w:r w:rsidR="00084CB9">
        <w:rPr>
          <w:sz w:val="20"/>
          <w:szCs w:val="20"/>
        </w:rPr>
        <w:t xml:space="preserve"> </w:t>
      </w:r>
    </w:p>
    <w:p w:rsidR="00084CB9" w:rsidRPr="00084CB9" w:rsidRDefault="00084CB9" w:rsidP="00084CB9">
      <w:pPr>
        <w:pStyle w:val="Paragraphedeliste"/>
        <w:numPr>
          <w:ilvl w:val="1"/>
          <w:numId w:val="17"/>
        </w:numPr>
        <w:spacing w:before="120" w:after="120" w:line="240" w:lineRule="auto"/>
        <w:rPr>
          <w:sz w:val="20"/>
          <w:szCs w:val="20"/>
        </w:rPr>
      </w:pPr>
      <w:r w:rsidRPr="00084CB9">
        <w:rPr>
          <w:sz w:val="20"/>
          <w:szCs w:val="20"/>
        </w:rPr>
        <w:t xml:space="preserve">Texte de l'appel à projets générique (v1.01 23/07/2021) : </w:t>
      </w:r>
      <w:hyperlink r:id="rId17" w:history="1">
        <w:r w:rsidRPr="00B8128F">
          <w:rPr>
            <w:rStyle w:val="Lienhypertexte"/>
            <w:sz w:val="20"/>
            <w:szCs w:val="20"/>
          </w:rPr>
          <w:t>https://anr.fr/fileadmin/aap/2022/aapg-2022-v1.01.pdf</w:t>
        </w:r>
      </w:hyperlink>
    </w:p>
    <w:p w:rsidR="00084CB9" w:rsidRPr="00084CB9" w:rsidRDefault="00084CB9" w:rsidP="00084CB9">
      <w:pPr>
        <w:pStyle w:val="Paragraphedeliste"/>
        <w:numPr>
          <w:ilvl w:val="0"/>
          <w:numId w:val="17"/>
        </w:numPr>
        <w:spacing w:before="120" w:after="120"/>
        <w:rPr>
          <w:sz w:val="20"/>
          <w:szCs w:val="20"/>
        </w:rPr>
      </w:pPr>
      <w:r w:rsidRPr="00084CB9">
        <w:rPr>
          <w:sz w:val="20"/>
          <w:szCs w:val="20"/>
        </w:rPr>
        <w:t>Appel à projets Domaines de Recherche et d'Innovation Majeurs</w:t>
      </w:r>
      <w:r>
        <w:rPr>
          <w:sz w:val="20"/>
          <w:szCs w:val="20"/>
        </w:rPr>
        <w:t xml:space="preserve"> : </w:t>
      </w:r>
      <w:hyperlink r:id="rId18" w:history="1">
        <w:r w:rsidRPr="00084CB9">
          <w:rPr>
            <w:rStyle w:val="Lienhypertexte"/>
            <w:sz w:val="20"/>
            <w:szCs w:val="20"/>
          </w:rPr>
          <w:t>https://www.iledefrance.fr/domaines-de-recherche-et-dinnovation-majeurs-drim</w:t>
        </w:r>
      </w:hyperlink>
      <w:r w:rsidRPr="00084CB9">
        <w:rPr>
          <w:sz w:val="20"/>
          <w:szCs w:val="20"/>
        </w:rPr>
        <w:t xml:space="preserve"> </w:t>
      </w:r>
    </w:p>
    <w:p w:rsidR="00084CB9" w:rsidRPr="00084CB9" w:rsidRDefault="00084CB9" w:rsidP="00084CB9">
      <w:pPr>
        <w:spacing w:before="120" w:after="120" w:line="240" w:lineRule="auto"/>
        <w:jc w:val="both"/>
        <w:rPr>
          <w:b/>
          <w:i/>
          <w:sz w:val="20"/>
          <w:szCs w:val="20"/>
        </w:rPr>
      </w:pPr>
      <w:r w:rsidRPr="00084CB9">
        <w:rPr>
          <w:b/>
          <w:i/>
          <w:sz w:val="20"/>
          <w:szCs w:val="20"/>
        </w:rPr>
        <w:t>ENPC –  GT « web-doctorat »</w:t>
      </w:r>
    </w:p>
    <w:p w:rsidR="00084CB9" w:rsidRPr="00084CB9" w:rsidRDefault="00084CB9" w:rsidP="00084CB9">
      <w:pPr>
        <w:spacing w:before="120" w:after="120" w:line="240" w:lineRule="auto"/>
        <w:rPr>
          <w:sz w:val="20"/>
          <w:szCs w:val="20"/>
          <w:u w:val="single"/>
        </w:rPr>
      </w:pPr>
      <w:r w:rsidRPr="00084CB9">
        <w:rPr>
          <w:sz w:val="20"/>
          <w:szCs w:val="20"/>
          <w:u w:val="single"/>
        </w:rPr>
        <w:t>Contenus piliers Sciences et génie de l’environnement &amp; pilier Enjeux socio-économiques</w:t>
      </w:r>
    </w:p>
    <w:p w:rsidR="00A437DF" w:rsidRPr="00084CB9" w:rsidRDefault="00084CB9" w:rsidP="00084CB9">
      <w:pPr>
        <w:spacing w:before="120" w:after="120" w:line="240" w:lineRule="auto"/>
        <w:jc w:val="both"/>
        <w:rPr>
          <w:sz w:val="20"/>
          <w:szCs w:val="20"/>
        </w:rPr>
      </w:pPr>
      <w:r w:rsidRPr="00084CB9">
        <w:rPr>
          <w:sz w:val="20"/>
          <w:szCs w:val="20"/>
        </w:rPr>
        <w:t>Suite</w:t>
      </w:r>
      <w:r>
        <w:rPr>
          <w:sz w:val="20"/>
          <w:szCs w:val="20"/>
        </w:rPr>
        <w:t xml:space="preserve"> à une </w:t>
      </w:r>
      <w:r w:rsidRPr="00084CB9">
        <w:rPr>
          <w:sz w:val="20"/>
          <w:szCs w:val="20"/>
        </w:rPr>
        <w:t>réunion</w:t>
      </w:r>
      <w:r>
        <w:rPr>
          <w:sz w:val="20"/>
          <w:szCs w:val="20"/>
        </w:rPr>
        <w:t xml:space="preserve"> du  GT avec Sophie Mougard et la </w:t>
      </w:r>
      <w:r w:rsidRPr="00084CB9">
        <w:rPr>
          <w:sz w:val="20"/>
          <w:szCs w:val="20"/>
        </w:rPr>
        <w:t>Dir</w:t>
      </w:r>
      <w:r>
        <w:rPr>
          <w:sz w:val="20"/>
          <w:szCs w:val="20"/>
        </w:rPr>
        <w:t xml:space="preserve">ection de la </w:t>
      </w:r>
      <w:r w:rsidRPr="00084CB9">
        <w:rPr>
          <w:sz w:val="20"/>
          <w:szCs w:val="20"/>
        </w:rPr>
        <w:t>Com</w:t>
      </w:r>
      <w:r>
        <w:rPr>
          <w:sz w:val="20"/>
          <w:szCs w:val="20"/>
        </w:rPr>
        <w:t>munication, la demande a évolué…</w:t>
      </w:r>
      <w:r w:rsidRPr="00084CB9">
        <w:rPr>
          <w:sz w:val="20"/>
          <w:szCs w:val="20"/>
        </w:rPr>
        <w:t xml:space="preserve"> notamment vis-à-vis de l'entrée par les piliers disciplinaires. </w:t>
      </w:r>
      <w:r>
        <w:rPr>
          <w:sz w:val="20"/>
          <w:szCs w:val="20"/>
        </w:rPr>
        <w:t>Il est demandé l’a</w:t>
      </w:r>
      <w:r w:rsidRPr="00084CB9">
        <w:rPr>
          <w:sz w:val="20"/>
          <w:szCs w:val="20"/>
        </w:rPr>
        <w:t>jout d’un niveau intermédiaire après le titre du pilier avec des champs disciplinaires en quelques mots clés plus larges qu'une simple thématique de recherche et qui seraient parlant</w:t>
      </w:r>
      <w:r>
        <w:rPr>
          <w:sz w:val="20"/>
          <w:szCs w:val="20"/>
        </w:rPr>
        <w:t xml:space="preserve"> pour des candidats potentiels. Il est possible de s’appuyer sur la </w:t>
      </w:r>
      <w:r w:rsidRPr="00084CB9">
        <w:rPr>
          <w:sz w:val="20"/>
          <w:szCs w:val="20"/>
        </w:rPr>
        <w:t>cartographie des comp</w:t>
      </w:r>
      <w:r>
        <w:rPr>
          <w:sz w:val="20"/>
          <w:szCs w:val="20"/>
        </w:rPr>
        <w:t>étences des labos validée en Conseils des labos de l’École des ponts .</w:t>
      </w:r>
    </w:p>
    <w:p w:rsidR="00084CB9" w:rsidRDefault="00084CB9" w:rsidP="00084CB9">
      <w:pPr>
        <w:spacing w:before="120" w:after="120" w:line="240" w:lineRule="auto"/>
        <w:jc w:val="both"/>
        <w:rPr>
          <w:i/>
          <w:sz w:val="20"/>
          <w:szCs w:val="20"/>
        </w:rPr>
      </w:pPr>
      <w:r w:rsidRPr="001C7B3A">
        <w:rPr>
          <w:b/>
          <w:i/>
          <w:color w:val="FF0000"/>
          <w:sz w:val="20"/>
          <w:szCs w:val="20"/>
        </w:rPr>
        <w:t>A faire</w:t>
      </w:r>
      <w:r>
        <w:rPr>
          <w:b/>
          <w:i/>
          <w:color w:val="FF0000"/>
          <w:sz w:val="20"/>
          <w:szCs w:val="20"/>
        </w:rPr>
        <w:t xml:space="preserve"> (Régis Moilleron)</w:t>
      </w:r>
      <w:r w:rsidRPr="001C7B3A">
        <w:rPr>
          <w:b/>
          <w:i/>
          <w:color w:val="FF0000"/>
          <w:sz w:val="20"/>
          <w:szCs w:val="20"/>
        </w:rPr>
        <w:t>.</w:t>
      </w:r>
      <w:r w:rsidRPr="001C7B3A">
        <w:rPr>
          <w:color w:val="FF0000"/>
          <w:sz w:val="20"/>
          <w:szCs w:val="20"/>
        </w:rPr>
        <w:t xml:space="preserve"> </w:t>
      </w:r>
      <w:r>
        <w:rPr>
          <w:i/>
          <w:sz w:val="20"/>
          <w:szCs w:val="20"/>
          <w:highlight w:val="lightGray"/>
        </w:rPr>
        <w:t xml:space="preserve">Transmettre ces nouvelles informations au responsable du GT pour le </w:t>
      </w:r>
      <w:r w:rsidRPr="00084CB9">
        <w:rPr>
          <w:b/>
          <w:i/>
          <w:sz w:val="20"/>
          <w:szCs w:val="20"/>
          <w:highlight w:val="lightGray"/>
          <w:u w:val="single"/>
        </w:rPr>
        <w:t>16/09/2021</w:t>
      </w:r>
      <w:r w:rsidRPr="00534D45">
        <w:rPr>
          <w:i/>
          <w:sz w:val="20"/>
          <w:szCs w:val="20"/>
          <w:highlight w:val="lightGray"/>
        </w:rPr>
        <w:t>.</w:t>
      </w:r>
    </w:p>
    <w:p w:rsidR="00084CB9" w:rsidRPr="00B54100" w:rsidRDefault="00084CB9" w:rsidP="00084CB9">
      <w:pPr>
        <w:pStyle w:val="Titre1"/>
        <w:rPr>
          <w:lang w:val="fr-FR"/>
        </w:rPr>
      </w:pPr>
      <w:r>
        <w:rPr>
          <w:lang w:val="fr-FR"/>
        </w:rPr>
        <w:t>Questions diverses</w:t>
      </w:r>
      <w:r w:rsidRPr="00B54100">
        <w:rPr>
          <w:lang w:val="fr-FR"/>
        </w:rPr>
        <w:t xml:space="preserve"> _______________________________________________________________________</w:t>
      </w:r>
    </w:p>
    <w:p w:rsidR="00084CB9" w:rsidRPr="00084CB9" w:rsidRDefault="00084CB9" w:rsidP="00084CB9">
      <w:pPr>
        <w:spacing w:before="120" w:after="120" w:line="240" w:lineRule="auto"/>
        <w:jc w:val="both"/>
        <w:rPr>
          <w:sz w:val="20"/>
          <w:szCs w:val="20"/>
        </w:rPr>
      </w:pPr>
      <w:r w:rsidRPr="00084CB9">
        <w:rPr>
          <w:b/>
          <w:bCs/>
          <w:sz w:val="20"/>
          <w:szCs w:val="20"/>
        </w:rPr>
        <w:t>Atelier AG du 13/07/2021</w:t>
      </w:r>
    </w:p>
    <w:p w:rsidR="00084CB9" w:rsidRDefault="00084CB9" w:rsidP="00084CB9">
      <w:pPr>
        <w:spacing w:before="120" w:after="120" w:line="240" w:lineRule="auto"/>
        <w:jc w:val="both"/>
        <w:rPr>
          <w:sz w:val="20"/>
          <w:szCs w:val="20"/>
        </w:rPr>
      </w:pPr>
      <w:r w:rsidRPr="00084CB9">
        <w:rPr>
          <w:sz w:val="20"/>
          <w:szCs w:val="20"/>
        </w:rPr>
        <w:t>Les restitutions des 3 groupes de l’atelier devraient se tenir lors d</w:t>
      </w:r>
      <w:r>
        <w:rPr>
          <w:sz w:val="20"/>
          <w:szCs w:val="20"/>
        </w:rPr>
        <w:t>u</w:t>
      </w:r>
      <w:r w:rsidRPr="00084CB9">
        <w:rPr>
          <w:sz w:val="20"/>
          <w:szCs w:val="20"/>
        </w:rPr>
        <w:t xml:space="preserve"> Café des Sciences </w:t>
      </w:r>
      <w:r>
        <w:rPr>
          <w:sz w:val="20"/>
          <w:szCs w:val="20"/>
        </w:rPr>
        <w:t>du vendredi 22 octobre 2021.</w:t>
      </w:r>
    </w:p>
    <w:p w:rsidR="00084CB9" w:rsidRPr="00084CB9" w:rsidRDefault="00084CB9" w:rsidP="00084CB9">
      <w:pPr>
        <w:spacing w:before="120" w:after="120" w:line="240" w:lineRule="auto"/>
        <w:jc w:val="both"/>
        <w:rPr>
          <w:b/>
          <w:bCs/>
          <w:sz w:val="20"/>
          <w:szCs w:val="20"/>
        </w:rPr>
      </w:pPr>
      <w:r w:rsidRPr="00084CB9">
        <w:rPr>
          <w:b/>
          <w:bCs/>
          <w:sz w:val="20"/>
          <w:szCs w:val="20"/>
        </w:rPr>
        <w:t>Pêle-mêle</w:t>
      </w:r>
    </w:p>
    <w:p w:rsidR="00084CB9" w:rsidRDefault="00084CB9" w:rsidP="00084CB9">
      <w:pPr>
        <w:pStyle w:val="Paragraphedeliste"/>
        <w:numPr>
          <w:ilvl w:val="0"/>
          <w:numId w:val="18"/>
        </w:numPr>
        <w:spacing w:before="120" w:after="120" w:line="240" w:lineRule="auto"/>
        <w:jc w:val="both"/>
        <w:rPr>
          <w:sz w:val="20"/>
          <w:szCs w:val="20"/>
        </w:rPr>
      </w:pPr>
      <w:r>
        <w:rPr>
          <w:sz w:val="20"/>
          <w:szCs w:val="20"/>
        </w:rPr>
        <w:t xml:space="preserve">Les locaux de l’ancienne cantine </w:t>
      </w:r>
      <w:r w:rsidR="002A5FAF">
        <w:rPr>
          <w:sz w:val="20"/>
          <w:szCs w:val="20"/>
        </w:rPr>
        <w:t xml:space="preserve">de l’École des ponts </w:t>
      </w:r>
      <w:r>
        <w:rPr>
          <w:sz w:val="20"/>
          <w:szCs w:val="20"/>
        </w:rPr>
        <w:t xml:space="preserve">ont été inaugurés le </w:t>
      </w:r>
      <w:r w:rsidR="002A5FAF">
        <w:rPr>
          <w:sz w:val="20"/>
          <w:szCs w:val="20"/>
        </w:rPr>
        <w:t>07/09/2021 en petit comité. Mohamed Saad représentait le Leesu.</w:t>
      </w:r>
    </w:p>
    <w:p w:rsidR="002A5FAF" w:rsidRDefault="002A5FAF" w:rsidP="00084CB9">
      <w:pPr>
        <w:pStyle w:val="Paragraphedeliste"/>
        <w:numPr>
          <w:ilvl w:val="0"/>
          <w:numId w:val="18"/>
        </w:numPr>
        <w:spacing w:before="120" w:after="120" w:line="240" w:lineRule="auto"/>
        <w:jc w:val="both"/>
        <w:rPr>
          <w:sz w:val="20"/>
          <w:szCs w:val="20"/>
        </w:rPr>
      </w:pPr>
      <w:r>
        <w:rPr>
          <w:sz w:val="20"/>
          <w:szCs w:val="20"/>
        </w:rPr>
        <w:t>La crise du logement sévit de nouveaux à la MSE, mise en place d’une nouvelle procédure pour optimiser la gestion des bureaux avec un document à renseigner à ligne chaque semaine.</w:t>
      </w:r>
    </w:p>
    <w:p w:rsidR="002A5FAF" w:rsidRDefault="002A5FAF" w:rsidP="00084CB9">
      <w:pPr>
        <w:pStyle w:val="Paragraphedeliste"/>
        <w:numPr>
          <w:ilvl w:val="0"/>
          <w:numId w:val="18"/>
        </w:numPr>
        <w:spacing w:before="120" w:after="120" w:line="240" w:lineRule="auto"/>
        <w:jc w:val="both"/>
        <w:rPr>
          <w:sz w:val="20"/>
          <w:szCs w:val="20"/>
        </w:rPr>
      </w:pPr>
      <w:r>
        <w:rPr>
          <w:sz w:val="20"/>
          <w:szCs w:val="20"/>
        </w:rPr>
        <w:t>Soutien du Leesu à une demande déposée par la DIM MAP pour l’acquisition de d’un MEB et d’un MET de paillasse.</w:t>
      </w:r>
    </w:p>
    <w:p w:rsidR="002A5FAF" w:rsidRDefault="002A5FAF" w:rsidP="00084CB9">
      <w:pPr>
        <w:pStyle w:val="Paragraphedeliste"/>
        <w:numPr>
          <w:ilvl w:val="0"/>
          <w:numId w:val="18"/>
        </w:numPr>
        <w:spacing w:before="120" w:after="120" w:line="240" w:lineRule="auto"/>
        <w:jc w:val="both"/>
        <w:rPr>
          <w:sz w:val="20"/>
          <w:szCs w:val="20"/>
        </w:rPr>
      </w:pPr>
      <w:r>
        <w:rPr>
          <w:sz w:val="20"/>
          <w:szCs w:val="20"/>
        </w:rPr>
        <w:t>Le SAV de la Cellule technique reprend ! Il se tient le premier lundi de chaque mois</w:t>
      </w:r>
    </w:p>
    <w:p w:rsidR="002A5FAF" w:rsidRPr="00084CB9" w:rsidRDefault="002A5FAF" w:rsidP="002A5FAF">
      <w:pPr>
        <w:pStyle w:val="Paragraphedeliste"/>
        <w:spacing w:before="120" w:after="120" w:line="240" w:lineRule="auto"/>
        <w:jc w:val="both"/>
        <w:rPr>
          <w:sz w:val="20"/>
          <w:szCs w:val="20"/>
        </w:rPr>
      </w:pPr>
    </w:p>
    <w:p w:rsidR="00790358" w:rsidRPr="00B54100" w:rsidRDefault="00790358" w:rsidP="00260DB2">
      <w:pPr>
        <w:pStyle w:val="Titre1"/>
        <w:rPr>
          <w:lang w:val="fr-FR"/>
        </w:rPr>
      </w:pPr>
      <w:r w:rsidRPr="00B54100">
        <w:rPr>
          <w:lang w:val="fr-FR"/>
        </w:rPr>
        <w:lastRenderedPageBreak/>
        <w:t>Prochain</w:t>
      </w:r>
      <w:r w:rsidR="000A49EA" w:rsidRPr="00B54100">
        <w:rPr>
          <w:lang w:val="fr-FR"/>
        </w:rPr>
        <w:t>s</w:t>
      </w:r>
      <w:r w:rsidRPr="00B54100">
        <w:rPr>
          <w:lang w:val="fr-FR"/>
        </w:rPr>
        <w:t xml:space="preserve"> Conseil labo ________________________________________________________________</w:t>
      </w:r>
      <w:r w:rsidR="000A49EA" w:rsidRPr="00B54100">
        <w:rPr>
          <w:lang w:val="fr-FR"/>
        </w:rPr>
        <w:t>_______</w:t>
      </w:r>
    </w:p>
    <w:p w:rsidR="0036535D" w:rsidRPr="0036535D" w:rsidRDefault="0036535D" w:rsidP="0036535D">
      <w:pPr>
        <w:spacing w:before="120" w:after="120" w:line="240" w:lineRule="auto"/>
        <w:jc w:val="both"/>
        <w:rPr>
          <w:sz w:val="20"/>
          <w:szCs w:val="20"/>
        </w:rPr>
      </w:pPr>
      <w:r>
        <w:rPr>
          <w:sz w:val="20"/>
          <w:szCs w:val="20"/>
        </w:rPr>
        <w:t>Le nouveau calendrier des prochains conseils labo a été arrêté :</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Mardi 12 octobre 2021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15 novembre 2021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Vendredi 17 décembre 2021 – 9h30</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10 janvier 2022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14 février 2022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14 mars 2022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Jeudi 7 avril 2022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Vendredi 6 mai 2022 – 14 h</w:t>
      </w:r>
    </w:p>
    <w:p w:rsidR="0036535D" w:rsidRPr="0036535D"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13 juin 2022 – 14 h</w:t>
      </w:r>
    </w:p>
    <w:p w:rsidR="000A49EA" w:rsidRDefault="0036535D" w:rsidP="0036535D">
      <w:pPr>
        <w:pStyle w:val="Paragraphedeliste"/>
        <w:numPr>
          <w:ilvl w:val="0"/>
          <w:numId w:val="2"/>
        </w:numPr>
        <w:spacing w:before="120" w:after="120" w:line="240" w:lineRule="auto"/>
        <w:jc w:val="both"/>
        <w:rPr>
          <w:sz w:val="20"/>
          <w:szCs w:val="20"/>
        </w:rPr>
      </w:pPr>
      <w:r w:rsidRPr="0036535D">
        <w:rPr>
          <w:sz w:val="20"/>
          <w:szCs w:val="20"/>
        </w:rPr>
        <w:t>Lundi 11 juillet 2022 – 9h30</w:t>
      </w:r>
    </w:p>
    <w:p w:rsidR="005D6D66" w:rsidRDefault="005D6D66">
      <w:pPr>
        <w:rPr>
          <w:sz w:val="20"/>
          <w:szCs w:val="20"/>
        </w:rPr>
      </w:pPr>
      <w:r>
        <w:rPr>
          <w:sz w:val="20"/>
          <w:szCs w:val="20"/>
        </w:rPr>
        <w:br w:type="page"/>
      </w:r>
    </w:p>
    <w:p w:rsidR="005D6D66" w:rsidRPr="005D6D66" w:rsidRDefault="005D6D66" w:rsidP="005D6D66">
      <w:pPr>
        <w:spacing w:before="120" w:after="240" w:line="240" w:lineRule="auto"/>
        <w:jc w:val="center"/>
        <w:rPr>
          <w:b/>
          <w:sz w:val="24"/>
          <w:szCs w:val="20"/>
          <w:lang w:val="en-US"/>
        </w:rPr>
      </w:pPr>
      <w:r w:rsidRPr="005D6D66">
        <w:rPr>
          <w:b/>
          <w:sz w:val="24"/>
          <w:szCs w:val="20"/>
          <w:lang w:val="en-US"/>
        </w:rPr>
        <w:lastRenderedPageBreak/>
        <w:t xml:space="preserve">CR of the Lab Council of </w:t>
      </w:r>
      <w:r w:rsidR="00AE1A0B">
        <w:rPr>
          <w:b/>
          <w:sz w:val="24"/>
          <w:szCs w:val="20"/>
          <w:lang w:val="en-US"/>
        </w:rPr>
        <w:t>13/07</w:t>
      </w:r>
      <w:r w:rsidRPr="005D6D66">
        <w:rPr>
          <w:b/>
          <w:sz w:val="24"/>
          <w:szCs w:val="20"/>
          <w:lang w:val="en-US"/>
        </w:rPr>
        <w:t>/2021</w:t>
      </w:r>
    </w:p>
    <w:p w:rsidR="005D6D66" w:rsidRPr="005D6D66" w:rsidRDefault="005D6D66" w:rsidP="005D6D66">
      <w:pPr>
        <w:spacing w:before="120" w:after="120" w:line="240" w:lineRule="auto"/>
        <w:jc w:val="both"/>
        <w:rPr>
          <w:sz w:val="20"/>
          <w:szCs w:val="20"/>
          <w:lang w:val="en-US"/>
        </w:rPr>
      </w:pPr>
      <w:r w:rsidRPr="005D6D66">
        <w:rPr>
          <w:sz w:val="20"/>
          <w:szCs w:val="20"/>
          <w:lang w:val="en-US"/>
        </w:rPr>
        <w:t>*******************************************************************************************</w:t>
      </w:r>
    </w:p>
    <w:p w:rsidR="005D6D66" w:rsidRPr="005D6D66" w:rsidRDefault="005D6D66" w:rsidP="005D6D66">
      <w:pPr>
        <w:spacing w:before="120" w:after="120" w:line="240" w:lineRule="auto"/>
        <w:jc w:val="both"/>
        <w:rPr>
          <w:b/>
          <w:color w:val="00B0F0"/>
          <w:sz w:val="20"/>
          <w:szCs w:val="20"/>
          <w:lang w:val="en-US"/>
        </w:rPr>
      </w:pPr>
      <w:r>
        <w:rPr>
          <w:b/>
          <w:color w:val="00B0F0"/>
          <w:sz w:val="20"/>
          <w:szCs w:val="20"/>
          <w:lang w:val="en-US"/>
        </w:rPr>
        <w:t>Agenda</w:t>
      </w:r>
    </w:p>
    <w:p w:rsidR="005D6D66" w:rsidRDefault="005D6D66" w:rsidP="00B30147">
      <w:pPr>
        <w:pStyle w:val="Paragraphedeliste"/>
        <w:numPr>
          <w:ilvl w:val="0"/>
          <w:numId w:val="3"/>
        </w:numPr>
        <w:spacing w:before="120" w:after="120" w:line="240" w:lineRule="auto"/>
        <w:jc w:val="both"/>
        <w:rPr>
          <w:sz w:val="20"/>
          <w:szCs w:val="20"/>
          <w:lang w:val="en-US"/>
        </w:rPr>
      </w:pPr>
      <w:r>
        <w:rPr>
          <w:sz w:val="20"/>
          <w:szCs w:val="20"/>
          <w:lang w:val="en-US"/>
        </w:rPr>
        <w:t>Unit’s life</w:t>
      </w:r>
    </w:p>
    <w:p w:rsidR="002A5FAF" w:rsidRPr="005D6D66" w:rsidRDefault="002A5FAF" w:rsidP="00B30147">
      <w:pPr>
        <w:pStyle w:val="Paragraphedeliste"/>
        <w:numPr>
          <w:ilvl w:val="0"/>
          <w:numId w:val="3"/>
        </w:numPr>
        <w:spacing w:before="120" w:after="120" w:line="240" w:lineRule="auto"/>
        <w:jc w:val="both"/>
        <w:rPr>
          <w:sz w:val="20"/>
          <w:szCs w:val="20"/>
          <w:lang w:val="en-US"/>
        </w:rPr>
      </w:pPr>
      <w:r>
        <w:rPr>
          <w:sz w:val="20"/>
          <w:szCs w:val="20"/>
          <w:lang w:val="en-US"/>
        </w:rPr>
        <w:t>Indicative 2022 budget</w:t>
      </w:r>
    </w:p>
    <w:p w:rsidR="005D6D66" w:rsidRPr="005D6D66" w:rsidRDefault="005D6D66" w:rsidP="00B30147">
      <w:pPr>
        <w:pStyle w:val="Paragraphedeliste"/>
        <w:numPr>
          <w:ilvl w:val="0"/>
          <w:numId w:val="3"/>
        </w:numPr>
        <w:spacing w:before="120" w:after="120" w:line="240" w:lineRule="auto"/>
        <w:jc w:val="both"/>
        <w:rPr>
          <w:sz w:val="20"/>
          <w:szCs w:val="20"/>
        </w:rPr>
      </w:pPr>
      <w:r w:rsidRPr="005D6D66">
        <w:rPr>
          <w:sz w:val="20"/>
          <w:szCs w:val="20"/>
        </w:rPr>
        <w:t>Research</w:t>
      </w:r>
    </w:p>
    <w:p w:rsidR="005D6D66" w:rsidRDefault="005D6D66" w:rsidP="00B30147">
      <w:pPr>
        <w:pStyle w:val="Paragraphedeliste"/>
        <w:numPr>
          <w:ilvl w:val="0"/>
          <w:numId w:val="3"/>
        </w:numPr>
        <w:spacing w:before="120" w:after="120" w:line="240" w:lineRule="auto"/>
        <w:jc w:val="both"/>
        <w:rPr>
          <w:sz w:val="20"/>
          <w:szCs w:val="20"/>
        </w:rPr>
      </w:pPr>
      <w:r w:rsidRPr="005D6D66">
        <w:rPr>
          <w:sz w:val="20"/>
          <w:szCs w:val="20"/>
        </w:rPr>
        <w:t>Miscellaneous questions</w:t>
      </w:r>
    </w:p>
    <w:p w:rsidR="008D56F7" w:rsidRDefault="00150CDF" w:rsidP="00B30147">
      <w:pPr>
        <w:pStyle w:val="Paragraphedeliste"/>
        <w:numPr>
          <w:ilvl w:val="0"/>
          <w:numId w:val="3"/>
        </w:numPr>
        <w:spacing w:before="120" w:after="120" w:line="240" w:lineRule="auto"/>
        <w:jc w:val="both"/>
        <w:rPr>
          <w:sz w:val="20"/>
          <w:szCs w:val="20"/>
        </w:rPr>
      </w:pPr>
      <w:r>
        <w:rPr>
          <w:sz w:val="20"/>
          <w:szCs w:val="20"/>
        </w:rPr>
        <w:t>Upcoming</w:t>
      </w:r>
      <w:r w:rsidR="008D56F7">
        <w:rPr>
          <w:sz w:val="20"/>
          <w:szCs w:val="20"/>
        </w:rPr>
        <w:t xml:space="preserve"> lab councils</w:t>
      </w:r>
    </w:p>
    <w:p w:rsidR="005D6D66" w:rsidRPr="005D6D66" w:rsidRDefault="005D6D66" w:rsidP="005D6D66">
      <w:pPr>
        <w:spacing w:before="120" w:after="120" w:line="240" w:lineRule="auto"/>
        <w:jc w:val="both"/>
        <w:rPr>
          <w:sz w:val="20"/>
          <w:szCs w:val="20"/>
          <w:lang w:val="en-US"/>
        </w:rPr>
      </w:pPr>
      <w:r w:rsidRPr="005D6D66">
        <w:rPr>
          <w:b/>
          <w:i/>
          <w:sz w:val="20"/>
          <w:szCs w:val="20"/>
          <w:lang w:val="en-US"/>
        </w:rPr>
        <w:t>Participants:</w:t>
      </w:r>
      <w:r w:rsidRPr="005D6D66">
        <w:rPr>
          <w:sz w:val="20"/>
          <w:szCs w:val="20"/>
          <w:lang w:val="en-US"/>
        </w:rPr>
        <w:t xml:space="preserve"> by videoconference</w:t>
      </w:r>
    </w:p>
    <w:p w:rsidR="005D6D66" w:rsidRPr="005D6D66" w:rsidRDefault="005D6D66" w:rsidP="005D6D66">
      <w:pPr>
        <w:spacing w:before="120" w:after="120" w:line="240" w:lineRule="auto"/>
        <w:jc w:val="both"/>
        <w:rPr>
          <w:sz w:val="20"/>
          <w:szCs w:val="20"/>
          <w:lang w:val="en-US"/>
        </w:rPr>
      </w:pPr>
      <w:r w:rsidRPr="00E726AF">
        <w:rPr>
          <w:i/>
          <w:sz w:val="20"/>
          <w:szCs w:val="20"/>
          <w:highlight w:val="lightGray"/>
          <w:lang w:val="en-US"/>
        </w:rPr>
        <w:t>Text</w:t>
      </w:r>
      <w:r w:rsidRPr="005D6D66">
        <w:rPr>
          <w:sz w:val="20"/>
          <w:szCs w:val="20"/>
          <w:lang w:val="en-US"/>
        </w:rPr>
        <w:t xml:space="preserve"> means that an action is expected</w:t>
      </w:r>
    </w:p>
    <w:p w:rsidR="005D6D66" w:rsidRPr="0094580A" w:rsidRDefault="005D6D66" w:rsidP="005D6D66">
      <w:pPr>
        <w:spacing w:before="120" w:after="120" w:line="240" w:lineRule="auto"/>
        <w:jc w:val="both"/>
        <w:rPr>
          <w:sz w:val="20"/>
          <w:szCs w:val="20"/>
          <w:lang w:val="en-US"/>
        </w:rPr>
      </w:pPr>
      <w:r w:rsidRPr="0094580A">
        <w:rPr>
          <w:sz w:val="20"/>
          <w:szCs w:val="20"/>
          <w:lang w:val="en-US"/>
        </w:rPr>
        <w:t>*******************************************************************************************</w:t>
      </w:r>
    </w:p>
    <w:p w:rsidR="005D6D66" w:rsidRPr="0094580A" w:rsidRDefault="006553AF" w:rsidP="00F87E91">
      <w:pPr>
        <w:pStyle w:val="Titre1"/>
      </w:pPr>
      <w:r w:rsidRPr="0094580A">
        <w:t>Preamble</w:t>
      </w:r>
      <w:r w:rsidR="005D6D66" w:rsidRPr="0094580A">
        <w:t xml:space="preserve"> _________________________________________________________________________________</w:t>
      </w:r>
      <w:r w:rsidRPr="0094580A">
        <w:t>_</w:t>
      </w:r>
    </w:p>
    <w:p w:rsidR="004E1C8E" w:rsidRPr="004E1C8E" w:rsidRDefault="004E1C8E" w:rsidP="004E1C8E">
      <w:pPr>
        <w:spacing w:before="120" w:after="120" w:line="240" w:lineRule="auto"/>
        <w:jc w:val="both"/>
        <w:rPr>
          <w:b/>
          <w:i/>
          <w:sz w:val="20"/>
          <w:szCs w:val="20"/>
          <w:lang w:val="en-US"/>
        </w:rPr>
      </w:pPr>
      <w:r w:rsidRPr="004E1C8E">
        <w:rPr>
          <w:b/>
          <w:i/>
          <w:sz w:val="20"/>
          <w:szCs w:val="20"/>
          <w:lang w:val="en-US"/>
        </w:rPr>
        <w:t>Presentation of the new arrivals</w:t>
      </w:r>
    </w:p>
    <w:p w:rsidR="004E1C8E" w:rsidRPr="004E1C8E" w:rsidRDefault="004E1C8E" w:rsidP="004E1C8E">
      <w:pPr>
        <w:spacing w:before="120" w:after="120" w:line="240" w:lineRule="auto"/>
        <w:jc w:val="both"/>
        <w:rPr>
          <w:sz w:val="20"/>
          <w:szCs w:val="20"/>
          <w:lang w:val="en-US"/>
        </w:rPr>
      </w:pPr>
      <w:r w:rsidRPr="004E1C8E">
        <w:rPr>
          <w:sz w:val="20"/>
          <w:szCs w:val="20"/>
          <w:lang w:val="en-US"/>
        </w:rPr>
        <w:t>At the beginning of the new school year, apart from the future PhD students, three new arrivals are already planned:</w:t>
      </w:r>
    </w:p>
    <w:p w:rsidR="004E1C8E" w:rsidRPr="004E1C8E" w:rsidRDefault="004E1C8E" w:rsidP="00B30147">
      <w:pPr>
        <w:pStyle w:val="Paragraphedeliste"/>
        <w:numPr>
          <w:ilvl w:val="0"/>
          <w:numId w:val="5"/>
        </w:numPr>
        <w:spacing w:before="120" w:after="120" w:line="240" w:lineRule="auto"/>
        <w:jc w:val="both"/>
        <w:rPr>
          <w:sz w:val="20"/>
          <w:szCs w:val="20"/>
          <w:lang w:val="en-US"/>
        </w:rPr>
      </w:pPr>
      <w:r w:rsidRPr="004E1C8E">
        <w:rPr>
          <w:sz w:val="20"/>
          <w:szCs w:val="20"/>
          <w:lang w:val="en-US"/>
        </w:rPr>
        <w:t>Alexis Simons, Senior Lecturer (on 01/09/2021), who will teach at the Sénart-Fontainebleau IUT</w:t>
      </w:r>
    </w:p>
    <w:p w:rsidR="004E1C8E" w:rsidRPr="004E1C8E" w:rsidRDefault="004E1C8E" w:rsidP="00B30147">
      <w:pPr>
        <w:pStyle w:val="Paragraphedeliste"/>
        <w:numPr>
          <w:ilvl w:val="0"/>
          <w:numId w:val="5"/>
        </w:numPr>
        <w:spacing w:before="120" w:after="120" w:line="240" w:lineRule="auto"/>
        <w:jc w:val="both"/>
        <w:rPr>
          <w:sz w:val="20"/>
          <w:szCs w:val="20"/>
          <w:lang w:val="en-US"/>
        </w:rPr>
      </w:pPr>
      <w:r w:rsidRPr="004E1C8E">
        <w:rPr>
          <w:sz w:val="20"/>
          <w:szCs w:val="20"/>
          <w:lang w:val="en-US"/>
        </w:rPr>
        <w:t>Catherine Charleux, Management Assistant (on 01/10/2021)</w:t>
      </w:r>
    </w:p>
    <w:p w:rsidR="004E1C8E" w:rsidRPr="004E1C8E" w:rsidRDefault="004E1C8E" w:rsidP="00B30147">
      <w:pPr>
        <w:pStyle w:val="Paragraphedeliste"/>
        <w:numPr>
          <w:ilvl w:val="0"/>
          <w:numId w:val="5"/>
        </w:numPr>
        <w:spacing w:before="120" w:after="120" w:line="240" w:lineRule="auto"/>
        <w:jc w:val="both"/>
        <w:rPr>
          <w:sz w:val="20"/>
          <w:szCs w:val="20"/>
          <w:lang w:val="en-US"/>
        </w:rPr>
      </w:pPr>
      <w:r w:rsidRPr="004E1C8E">
        <w:rPr>
          <w:sz w:val="20"/>
          <w:szCs w:val="20"/>
          <w:lang w:val="en-US"/>
        </w:rPr>
        <w:t>Tharaniya Srikanthasamy, ATER (on 01/10/2021), who will also teach at the IUT Sénart-Fontainebleau</w:t>
      </w:r>
    </w:p>
    <w:p w:rsidR="00436414" w:rsidRPr="00436414" w:rsidRDefault="00436414" w:rsidP="00436414">
      <w:pPr>
        <w:spacing w:before="120" w:after="120" w:line="240" w:lineRule="auto"/>
        <w:jc w:val="both"/>
        <w:rPr>
          <w:b/>
          <w:i/>
          <w:sz w:val="20"/>
          <w:szCs w:val="20"/>
          <w:lang w:val="en-US"/>
        </w:rPr>
      </w:pPr>
      <w:r w:rsidRPr="00436414">
        <w:rPr>
          <w:b/>
          <w:i/>
          <w:sz w:val="20"/>
          <w:szCs w:val="20"/>
          <w:lang w:val="en-US"/>
        </w:rPr>
        <w:t>Café des Sciences</w:t>
      </w:r>
    </w:p>
    <w:p w:rsidR="00436414" w:rsidRPr="00436414" w:rsidRDefault="00436414" w:rsidP="00436414">
      <w:pPr>
        <w:spacing w:before="120" w:after="120" w:line="240" w:lineRule="auto"/>
        <w:jc w:val="both"/>
        <w:rPr>
          <w:sz w:val="20"/>
          <w:szCs w:val="20"/>
          <w:lang w:val="en-US"/>
        </w:rPr>
      </w:pPr>
      <w:r w:rsidRPr="00436414">
        <w:rPr>
          <w:sz w:val="20"/>
          <w:szCs w:val="20"/>
          <w:lang w:val="en-US"/>
        </w:rPr>
        <w:t xml:space="preserve">Two new moderators: Nadège Musabimana &amp; Max Beaurepaire. </w:t>
      </w:r>
    </w:p>
    <w:p w:rsidR="00436414" w:rsidRPr="00436414" w:rsidRDefault="00436414" w:rsidP="00436414">
      <w:pPr>
        <w:spacing w:before="120" w:after="120" w:line="240" w:lineRule="auto"/>
        <w:jc w:val="both"/>
        <w:rPr>
          <w:b/>
          <w:i/>
          <w:sz w:val="20"/>
          <w:szCs w:val="20"/>
          <w:lang w:val="en-US"/>
        </w:rPr>
      </w:pPr>
      <w:r w:rsidRPr="00436414">
        <w:rPr>
          <w:b/>
          <w:i/>
          <w:sz w:val="20"/>
          <w:szCs w:val="20"/>
          <w:lang w:val="en-US"/>
        </w:rPr>
        <w:t>ENPC's IST* Centre</w:t>
      </w:r>
    </w:p>
    <w:p w:rsidR="00436414" w:rsidRPr="00436414" w:rsidRDefault="00436414" w:rsidP="00436414">
      <w:pPr>
        <w:spacing w:before="120" w:after="120" w:line="240" w:lineRule="auto"/>
        <w:jc w:val="both"/>
        <w:rPr>
          <w:sz w:val="20"/>
          <w:szCs w:val="20"/>
          <w:lang w:val="en-US"/>
        </w:rPr>
      </w:pPr>
      <w:r w:rsidRPr="00436414">
        <w:rPr>
          <w:sz w:val="20"/>
          <w:szCs w:val="20"/>
          <w:lang w:val="en-US"/>
        </w:rPr>
        <w:t>Frédérique Bordignon is no longer our reference librarian, she is now replaced by Delphine du Pasquier.</w:t>
      </w:r>
    </w:p>
    <w:p w:rsidR="00436414" w:rsidRPr="00436414" w:rsidRDefault="00436414" w:rsidP="00436414">
      <w:pPr>
        <w:spacing w:before="120" w:after="120" w:line="240" w:lineRule="auto"/>
        <w:jc w:val="both"/>
        <w:rPr>
          <w:sz w:val="20"/>
          <w:szCs w:val="20"/>
          <w:lang w:val="en-US"/>
        </w:rPr>
      </w:pPr>
      <w:r>
        <w:rPr>
          <w:sz w:val="20"/>
          <w:szCs w:val="20"/>
          <w:lang w:val="en-US"/>
        </w:rPr>
        <w:t xml:space="preserve">* </w:t>
      </w:r>
      <w:r w:rsidRPr="00436414">
        <w:rPr>
          <w:sz w:val="20"/>
          <w:szCs w:val="20"/>
          <w:lang w:val="en-US"/>
        </w:rPr>
        <w:t xml:space="preserve"> Scientific and Technical Information (IST)</w:t>
      </w:r>
    </w:p>
    <w:p w:rsidR="004E1C8E" w:rsidRPr="00C07D76" w:rsidRDefault="004E1C8E" w:rsidP="004E1C8E">
      <w:pPr>
        <w:spacing w:before="120" w:after="120" w:line="240" w:lineRule="auto"/>
        <w:jc w:val="both"/>
        <w:rPr>
          <w:b/>
          <w:i/>
          <w:sz w:val="20"/>
          <w:szCs w:val="20"/>
          <w:lang w:val="en-US"/>
        </w:rPr>
      </w:pPr>
      <w:r w:rsidRPr="00C07D76">
        <w:rPr>
          <w:b/>
          <w:i/>
          <w:sz w:val="20"/>
          <w:szCs w:val="20"/>
          <w:lang w:val="en-US"/>
        </w:rPr>
        <w:t>Thesis defenses</w:t>
      </w:r>
    </w:p>
    <w:p w:rsidR="004E1C8E" w:rsidRPr="00C07D76" w:rsidRDefault="004E1C8E" w:rsidP="004E1C8E">
      <w:pPr>
        <w:spacing w:before="120" w:after="120" w:line="240" w:lineRule="auto"/>
        <w:jc w:val="both"/>
        <w:rPr>
          <w:sz w:val="20"/>
          <w:szCs w:val="20"/>
          <w:u w:val="single"/>
          <w:lang w:val="en-US"/>
        </w:rPr>
      </w:pPr>
      <w:r w:rsidRPr="00C07D76">
        <w:rPr>
          <w:sz w:val="20"/>
          <w:szCs w:val="20"/>
          <w:u w:val="single"/>
          <w:lang w:val="en-US"/>
        </w:rPr>
        <w:t>Upcoming</w:t>
      </w:r>
    </w:p>
    <w:p w:rsidR="00436414" w:rsidRDefault="00436414" w:rsidP="004E1C8E">
      <w:pPr>
        <w:spacing w:before="120" w:after="120" w:line="240" w:lineRule="auto"/>
        <w:jc w:val="both"/>
        <w:rPr>
          <w:sz w:val="20"/>
          <w:szCs w:val="20"/>
          <w:lang w:val="en-US"/>
        </w:rPr>
      </w:pPr>
      <w:r w:rsidRPr="00436414">
        <w:rPr>
          <w:sz w:val="20"/>
          <w:szCs w:val="20"/>
          <w:lang w:val="en-US"/>
        </w:rPr>
        <w:t>14/0</w:t>
      </w:r>
      <w:r>
        <w:rPr>
          <w:sz w:val="20"/>
          <w:szCs w:val="20"/>
          <w:lang w:val="en-US"/>
        </w:rPr>
        <w:t>9/21: Francesco Piccioni "</w:t>
      </w:r>
      <w:r w:rsidRPr="00436414">
        <w:rPr>
          <w:sz w:val="20"/>
          <w:szCs w:val="20"/>
          <w:lang w:val="en-US"/>
        </w:rPr>
        <w:t>Lake ecosystems in a changing climate: strategy for coupled hydrodynam</w:t>
      </w:r>
      <w:r>
        <w:rPr>
          <w:sz w:val="20"/>
          <w:szCs w:val="20"/>
          <w:lang w:val="en-US"/>
        </w:rPr>
        <w:t>ic and biogeochemical modelling</w:t>
      </w:r>
      <w:r w:rsidRPr="00436414">
        <w:rPr>
          <w:sz w:val="20"/>
          <w:szCs w:val="20"/>
          <w:lang w:val="en-US"/>
        </w:rPr>
        <w:t>" 14h, amphithéâtre Navier (Champs-sur-Marne).</w:t>
      </w:r>
    </w:p>
    <w:p w:rsidR="004E1C8E" w:rsidRPr="00C07D76" w:rsidRDefault="004E1C8E" w:rsidP="004E1C8E">
      <w:pPr>
        <w:spacing w:before="120" w:after="120" w:line="240" w:lineRule="auto"/>
        <w:jc w:val="both"/>
        <w:rPr>
          <w:sz w:val="20"/>
          <w:szCs w:val="20"/>
          <w:u w:val="single"/>
        </w:rPr>
      </w:pPr>
      <w:r w:rsidRPr="00C07D76">
        <w:rPr>
          <w:sz w:val="20"/>
          <w:szCs w:val="20"/>
          <w:u w:val="single"/>
        </w:rPr>
        <w:t>Recent</w:t>
      </w:r>
    </w:p>
    <w:p w:rsidR="004E1C8E" w:rsidRPr="00436414" w:rsidRDefault="00436414" w:rsidP="004E1C8E">
      <w:pPr>
        <w:spacing w:before="120" w:after="120" w:line="240" w:lineRule="auto"/>
        <w:jc w:val="both"/>
        <w:rPr>
          <w:sz w:val="20"/>
          <w:szCs w:val="20"/>
        </w:rPr>
      </w:pPr>
      <w:r w:rsidRPr="00436414">
        <w:rPr>
          <w:sz w:val="20"/>
          <w:szCs w:val="20"/>
        </w:rPr>
        <w:t>21/07/21: Élise Richard "Étude des leptospires dans les eaux de surface à Paris : quantification, dynamique, persistance et identification des espèces circulantes".</w:t>
      </w:r>
    </w:p>
    <w:p w:rsidR="005D6D66" w:rsidRPr="005D6D66" w:rsidRDefault="006553AF" w:rsidP="00F87E91">
      <w:pPr>
        <w:pStyle w:val="Titre1"/>
      </w:pPr>
      <w:r>
        <w:t>Unit’s life</w:t>
      </w:r>
      <w:r w:rsidR="005D6D66" w:rsidRPr="005D6D66">
        <w:t xml:space="preserve"> _______________________________________________________________________________</w:t>
      </w:r>
      <w:r>
        <w:t>___</w:t>
      </w:r>
    </w:p>
    <w:p w:rsidR="00436414" w:rsidRPr="00436414" w:rsidRDefault="00436414" w:rsidP="00436414">
      <w:pPr>
        <w:spacing w:before="120" w:after="120" w:line="240" w:lineRule="auto"/>
        <w:jc w:val="both"/>
        <w:rPr>
          <w:b/>
          <w:i/>
          <w:sz w:val="20"/>
          <w:szCs w:val="20"/>
          <w:lang w:val="en-US"/>
        </w:rPr>
      </w:pPr>
      <w:r w:rsidRPr="00436414">
        <w:rPr>
          <w:b/>
          <w:i/>
          <w:sz w:val="20"/>
          <w:szCs w:val="20"/>
          <w:lang w:val="en-US"/>
        </w:rPr>
        <w:t>COVID-19</w:t>
      </w:r>
    </w:p>
    <w:p w:rsidR="00436414" w:rsidRPr="00436414" w:rsidRDefault="00436414" w:rsidP="00436414">
      <w:pPr>
        <w:spacing w:before="120" w:after="120" w:line="240" w:lineRule="auto"/>
        <w:jc w:val="both"/>
        <w:rPr>
          <w:sz w:val="20"/>
          <w:szCs w:val="20"/>
          <w:lang w:val="en-US"/>
        </w:rPr>
      </w:pPr>
      <w:r w:rsidRPr="00436414">
        <w:rPr>
          <w:sz w:val="20"/>
          <w:szCs w:val="20"/>
          <w:lang w:val="en-US"/>
        </w:rPr>
        <w:t xml:space="preserve">The </w:t>
      </w:r>
      <w:r>
        <w:rPr>
          <w:sz w:val="20"/>
          <w:szCs w:val="20"/>
          <w:lang w:val="en-US"/>
        </w:rPr>
        <w:t>gauges are back in the IEM with</w:t>
      </w:r>
      <w:r w:rsidRPr="00436414">
        <w:rPr>
          <w:sz w:val="20"/>
          <w:szCs w:val="20"/>
          <w:lang w:val="en-US"/>
        </w:rPr>
        <w:t xml:space="preserve">: </w:t>
      </w:r>
    </w:p>
    <w:p w:rsidR="00436414" w:rsidRPr="00C07D76" w:rsidRDefault="00436414" w:rsidP="00436414">
      <w:pPr>
        <w:pStyle w:val="Paragraphedeliste"/>
        <w:numPr>
          <w:ilvl w:val="0"/>
          <w:numId w:val="13"/>
        </w:numPr>
        <w:spacing w:before="120" w:after="120" w:line="240" w:lineRule="auto"/>
        <w:rPr>
          <w:sz w:val="20"/>
          <w:szCs w:val="20"/>
          <w:lang w:val="en-US"/>
        </w:rPr>
      </w:pPr>
      <w:r w:rsidRPr="00C07D76">
        <w:rPr>
          <w:sz w:val="20"/>
          <w:szCs w:val="20"/>
          <w:lang w:val="en-US"/>
        </w:rPr>
        <w:t>For the conviviality room: 8 people at the same time</w:t>
      </w:r>
    </w:p>
    <w:p w:rsidR="00436414" w:rsidRPr="00C07D76" w:rsidRDefault="00436414" w:rsidP="00436414">
      <w:pPr>
        <w:pStyle w:val="Paragraphedeliste"/>
        <w:numPr>
          <w:ilvl w:val="0"/>
          <w:numId w:val="13"/>
        </w:numPr>
        <w:spacing w:before="120" w:after="120" w:line="240" w:lineRule="auto"/>
        <w:rPr>
          <w:sz w:val="20"/>
          <w:szCs w:val="20"/>
          <w:lang w:val="en-US"/>
        </w:rPr>
      </w:pPr>
      <w:r w:rsidRPr="00C07D76">
        <w:rPr>
          <w:sz w:val="20"/>
          <w:szCs w:val="20"/>
          <w:lang w:val="en-US"/>
        </w:rPr>
        <w:t>For the meeting room: the number is still to be defined but should be between 10 and 20...</w:t>
      </w:r>
    </w:p>
    <w:p w:rsidR="00436414" w:rsidRPr="00436414" w:rsidRDefault="00436414" w:rsidP="00436414">
      <w:pPr>
        <w:spacing w:before="120" w:after="120" w:line="240" w:lineRule="auto"/>
        <w:jc w:val="both"/>
        <w:rPr>
          <w:sz w:val="20"/>
          <w:szCs w:val="20"/>
          <w:lang w:val="en-US"/>
        </w:rPr>
      </w:pPr>
      <w:r w:rsidRPr="00436414">
        <w:rPr>
          <w:sz w:val="20"/>
          <w:szCs w:val="20"/>
          <w:lang w:val="en-US"/>
        </w:rPr>
        <w:t>The instructions for the two establishments are accessible by double-clicking on the icons below.</w:t>
      </w:r>
    </w:p>
    <w:p w:rsidR="00436414" w:rsidRDefault="00436414" w:rsidP="00436414">
      <w:pPr>
        <w:spacing w:before="120" w:after="120" w:line="240" w:lineRule="auto"/>
        <w:jc w:val="both"/>
        <w:rPr>
          <w:sz w:val="20"/>
          <w:szCs w:val="20"/>
        </w:rPr>
      </w:pPr>
      <w:r>
        <w:rPr>
          <w:sz w:val="20"/>
          <w:szCs w:val="20"/>
        </w:rPr>
        <w:t>For the École des ponts</w:t>
      </w:r>
      <w:r w:rsidRPr="00436414">
        <w:rPr>
          <w:sz w:val="20"/>
          <w:szCs w:val="20"/>
        </w:rPr>
        <w:t xml:space="preserve">: </w:t>
      </w:r>
    </w:p>
    <w:p w:rsidR="00436414" w:rsidRPr="00436414" w:rsidRDefault="00436414" w:rsidP="00436414">
      <w:pPr>
        <w:spacing w:before="120" w:after="120" w:line="240" w:lineRule="auto"/>
        <w:jc w:val="both"/>
        <w:rPr>
          <w:sz w:val="20"/>
          <w:szCs w:val="20"/>
        </w:rPr>
      </w:pPr>
      <w:r>
        <w:rPr>
          <w:sz w:val="20"/>
          <w:szCs w:val="20"/>
        </w:rPr>
        <w:object w:dxaOrig="9780" w:dyaOrig="810">
          <v:shape id="_x0000_i1027" type="#_x0000_t75" style="width:453.2pt;height:37.55pt" o:ole="">
            <v:imagedata r:id="rId8" o:title=""/>
          </v:shape>
          <o:OLEObject Type="Embed" ProgID="Package" ShapeID="_x0000_i1027" DrawAspect="Content" ObjectID="_1693645145" r:id="rId19"/>
        </w:object>
      </w:r>
    </w:p>
    <w:p w:rsidR="00436414" w:rsidRDefault="00436414" w:rsidP="00436414">
      <w:pPr>
        <w:spacing w:before="120" w:after="120" w:line="240" w:lineRule="auto"/>
        <w:jc w:val="both"/>
        <w:rPr>
          <w:sz w:val="20"/>
          <w:szCs w:val="20"/>
        </w:rPr>
      </w:pPr>
      <w:r w:rsidRPr="00436414">
        <w:rPr>
          <w:sz w:val="20"/>
          <w:szCs w:val="20"/>
        </w:rPr>
        <w:t>For UPEC:</w:t>
      </w:r>
    </w:p>
    <w:p w:rsidR="00436414" w:rsidRPr="00436414" w:rsidRDefault="00436414" w:rsidP="00436414">
      <w:pPr>
        <w:spacing w:before="120" w:after="120" w:line="240" w:lineRule="auto"/>
        <w:jc w:val="both"/>
        <w:rPr>
          <w:sz w:val="20"/>
          <w:szCs w:val="20"/>
        </w:rPr>
      </w:pPr>
      <w:r>
        <w:rPr>
          <w:sz w:val="20"/>
          <w:szCs w:val="20"/>
        </w:rPr>
        <w:object w:dxaOrig="10141" w:dyaOrig="810">
          <v:shape id="_x0000_i1028" type="#_x0000_t75" style="width:453.2pt;height:36.2pt" o:ole="">
            <v:imagedata r:id="rId10" o:title=""/>
          </v:shape>
          <o:OLEObject Type="Embed" ProgID="Package" ShapeID="_x0000_i1028" DrawAspect="Content" ObjectID="_1693645146" r:id="rId20"/>
        </w:object>
      </w:r>
    </w:p>
    <w:p w:rsidR="00436414" w:rsidRPr="00E65F77" w:rsidRDefault="00436414" w:rsidP="00436414">
      <w:pPr>
        <w:spacing w:before="120" w:after="120" w:line="240" w:lineRule="auto"/>
        <w:jc w:val="both"/>
        <w:rPr>
          <w:b/>
          <w:i/>
          <w:sz w:val="20"/>
          <w:szCs w:val="20"/>
          <w:lang w:val="en-US"/>
        </w:rPr>
      </w:pPr>
      <w:r>
        <w:rPr>
          <w:b/>
          <w:i/>
          <w:sz w:val="20"/>
          <w:szCs w:val="20"/>
          <w:lang w:val="en-US"/>
        </w:rPr>
        <w:t>ENPC – Forthcoming r</w:t>
      </w:r>
      <w:r w:rsidRPr="00E65F77">
        <w:rPr>
          <w:b/>
          <w:i/>
          <w:sz w:val="20"/>
          <w:szCs w:val="20"/>
          <w:lang w:val="en-US"/>
        </w:rPr>
        <w:t>ecruitment</w:t>
      </w:r>
      <w:r>
        <w:rPr>
          <w:b/>
          <w:i/>
          <w:sz w:val="20"/>
          <w:szCs w:val="20"/>
          <w:lang w:val="en-US"/>
        </w:rPr>
        <w:t>s</w:t>
      </w:r>
    </w:p>
    <w:p w:rsidR="00436414" w:rsidRPr="00436414" w:rsidRDefault="00436414" w:rsidP="00436414">
      <w:pPr>
        <w:spacing w:before="120" w:after="120" w:line="240" w:lineRule="auto"/>
        <w:jc w:val="both"/>
        <w:rPr>
          <w:sz w:val="20"/>
          <w:szCs w:val="20"/>
          <w:lang w:val="en-US"/>
        </w:rPr>
      </w:pPr>
      <w:r w:rsidRPr="00436414">
        <w:rPr>
          <w:sz w:val="20"/>
          <w:szCs w:val="20"/>
          <w:lang w:val="en-US"/>
        </w:rPr>
        <w:t>Applications for the two positions of Secretary General and Metrology Technician are (really) not numerous. The communication strategy and dissemination of offers needs to be reviewed, and the scope of dissemination needs to be widened.</w:t>
      </w:r>
      <w:r>
        <w:rPr>
          <w:sz w:val="20"/>
          <w:szCs w:val="20"/>
          <w:lang w:val="en-US"/>
        </w:rPr>
        <w:t xml:space="preserve"> </w:t>
      </w:r>
      <w:r w:rsidRPr="00436414">
        <w:rPr>
          <w:sz w:val="20"/>
          <w:szCs w:val="20"/>
          <w:lang w:val="en-US"/>
        </w:rPr>
        <w:t xml:space="preserve">After a mini brainstorming session, a few ideas emerged: </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Pr>
          <w:sz w:val="20"/>
          <w:szCs w:val="20"/>
          <w:lang w:val="en-US"/>
        </w:rPr>
        <w:t>OIEAU</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LinkedIn of the lab (we invite you to share with #AlerteJob)</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 xml:space="preserve">Research mailing lists: Piren-Seine, etc. </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 xml:space="preserve">La Gazette du Laboratoire </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Pôle-Emploi or APEC depending on the level of study</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Environmental jobs</w:t>
      </w:r>
    </w:p>
    <w:p w:rsid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Indeed</w:t>
      </w:r>
    </w:p>
    <w:p w:rsidR="00436414" w:rsidRPr="00436414" w:rsidRDefault="00436414" w:rsidP="00436414">
      <w:pPr>
        <w:pStyle w:val="Paragraphedeliste"/>
        <w:numPr>
          <w:ilvl w:val="0"/>
          <w:numId w:val="5"/>
        </w:numPr>
        <w:spacing w:before="120" w:after="120" w:line="240" w:lineRule="auto"/>
        <w:jc w:val="both"/>
        <w:rPr>
          <w:sz w:val="20"/>
          <w:szCs w:val="20"/>
          <w:lang w:val="en-US"/>
        </w:rPr>
      </w:pPr>
      <w:r w:rsidRPr="00436414">
        <w:rPr>
          <w:sz w:val="20"/>
          <w:szCs w:val="20"/>
          <w:lang w:val="en-US"/>
        </w:rPr>
        <w:t>Contact the people in charge of the BTS GEMEAU, there are more than twenty in France</w:t>
      </w:r>
    </w:p>
    <w:p w:rsidR="00436414" w:rsidRPr="00436414" w:rsidRDefault="00436414" w:rsidP="00436414">
      <w:pPr>
        <w:spacing w:before="120" w:after="120" w:line="240" w:lineRule="auto"/>
        <w:jc w:val="both"/>
        <w:rPr>
          <w:i/>
          <w:sz w:val="20"/>
          <w:szCs w:val="20"/>
          <w:highlight w:val="lightGray"/>
          <w:lang w:val="en-US"/>
        </w:rPr>
      </w:pPr>
      <w:r w:rsidRPr="00436414">
        <w:rPr>
          <w:b/>
          <w:i/>
          <w:color w:val="FF0000"/>
          <w:sz w:val="20"/>
          <w:szCs w:val="20"/>
          <w:lang w:val="en-US"/>
        </w:rPr>
        <w:t>To be done (Management of the unit).</w:t>
      </w:r>
      <w:r w:rsidRPr="00436414">
        <w:rPr>
          <w:sz w:val="20"/>
          <w:szCs w:val="20"/>
          <w:lang w:val="en-US"/>
        </w:rPr>
        <w:t xml:space="preserve"> </w:t>
      </w:r>
      <w:r w:rsidRPr="00436414">
        <w:rPr>
          <w:i/>
          <w:sz w:val="20"/>
          <w:szCs w:val="20"/>
          <w:highlight w:val="lightGray"/>
          <w:lang w:val="en-US"/>
        </w:rPr>
        <w:t>Reformat the forms for a new distribution by introducing Leesu's contact details as a point of contact and find out about the conditions for submitting offers</w:t>
      </w:r>
    </w:p>
    <w:p w:rsidR="00436414" w:rsidRPr="00436414" w:rsidRDefault="00436414" w:rsidP="00436414">
      <w:pPr>
        <w:spacing w:before="120" w:after="120" w:line="240" w:lineRule="auto"/>
        <w:jc w:val="both"/>
        <w:rPr>
          <w:b/>
          <w:i/>
          <w:sz w:val="20"/>
          <w:szCs w:val="20"/>
          <w:lang w:val="en-US"/>
        </w:rPr>
      </w:pPr>
      <w:r w:rsidRPr="00436414">
        <w:rPr>
          <w:b/>
          <w:i/>
          <w:sz w:val="20"/>
          <w:szCs w:val="20"/>
          <w:lang w:val="en-US"/>
        </w:rPr>
        <w:t>ENPC - reservation of vehicles and video projectors... and other equipment</w:t>
      </w:r>
    </w:p>
    <w:p w:rsidR="00436414" w:rsidRPr="00436414" w:rsidRDefault="00436414" w:rsidP="00436414">
      <w:pPr>
        <w:spacing w:before="120" w:after="120" w:line="240" w:lineRule="auto"/>
        <w:jc w:val="both"/>
        <w:rPr>
          <w:sz w:val="20"/>
          <w:szCs w:val="20"/>
          <w:lang w:val="en-US"/>
        </w:rPr>
      </w:pPr>
      <w:r w:rsidRPr="00436414">
        <w:rPr>
          <w:sz w:val="20"/>
          <w:szCs w:val="20"/>
          <w:lang w:val="en-US"/>
        </w:rPr>
        <w:t xml:space="preserve">In order to optimize the reservation of various equipment, including vehicles (Kangoo Champs, Kangoo OSU Créteil, Kangoo ZE Champs) and video projectors in Champs, </w:t>
      </w:r>
      <w:r w:rsidRPr="00C07D76">
        <w:rPr>
          <w:b/>
          <w:i/>
          <w:color w:val="00B050"/>
          <w:sz w:val="20"/>
          <w:szCs w:val="20"/>
          <w:lang w:val="en-US"/>
        </w:rPr>
        <w:t xml:space="preserve">it is </w:t>
      </w:r>
      <w:r w:rsidR="00C07D76">
        <w:rPr>
          <w:b/>
          <w:i/>
          <w:color w:val="00B050"/>
          <w:sz w:val="20"/>
          <w:szCs w:val="20"/>
          <w:lang w:val="en-US"/>
        </w:rPr>
        <w:t>asked</w:t>
      </w:r>
      <w:r w:rsidRPr="00C07D76">
        <w:rPr>
          <w:b/>
          <w:i/>
          <w:color w:val="00B050"/>
          <w:sz w:val="20"/>
          <w:szCs w:val="20"/>
          <w:lang w:val="en-US"/>
        </w:rPr>
        <w:t xml:space="preserve"> to use the Leesu equipment database until the next lab council meeting on 12 October</w:t>
      </w:r>
      <w:r w:rsidRPr="00436414">
        <w:rPr>
          <w:sz w:val="20"/>
          <w:szCs w:val="20"/>
          <w:lang w:val="en-US"/>
        </w:rPr>
        <w:t xml:space="preserve">, and then to systematize it with adjustments following the feedback we receive. </w:t>
      </w:r>
    </w:p>
    <w:p w:rsidR="00436414" w:rsidRPr="00436414" w:rsidRDefault="00436414" w:rsidP="00436414">
      <w:pPr>
        <w:spacing w:before="120" w:after="120" w:line="240" w:lineRule="auto"/>
        <w:jc w:val="both"/>
        <w:rPr>
          <w:sz w:val="20"/>
          <w:szCs w:val="20"/>
          <w:lang w:val="en-US"/>
        </w:rPr>
      </w:pPr>
      <w:r w:rsidRPr="00436414">
        <w:rPr>
          <w:sz w:val="20"/>
          <w:szCs w:val="20"/>
          <w:lang w:val="en-US"/>
        </w:rPr>
        <w:t>This database is accessible from anywhere via this link</w:t>
      </w:r>
      <w:r>
        <w:rPr>
          <w:sz w:val="20"/>
          <w:szCs w:val="20"/>
          <w:lang w:val="en-US"/>
        </w:rPr>
        <w:t xml:space="preserve">: </w:t>
      </w:r>
      <w:hyperlink r:id="rId21" w:history="1">
        <w:r w:rsidRPr="00B8128F">
          <w:rPr>
            <w:rStyle w:val="Lienhypertexte"/>
            <w:sz w:val="20"/>
            <w:szCs w:val="20"/>
            <w:lang w:val="en-US"/>
          </w:rPr>
          <w:t>https://basemateriel.enpc.fr/</w:t>
        </w:r>
      </w:hyperlink>
      <w:r>
        <w:rPr>
          <w:sz w:val="20"/>
          <w:szCs w:val="20"/>
          <w:lang w:val="en-US"/>
        </w:rPr>
        <w:t xml:space="preserve"> </w:t>
      </w:r>
    </w:p>
    <w:p w:rsidR="00436414" w:rsidRPr="00436414" w:rsidRDefault="00436414" w:rsidP="00436414">
      <w:pPr>
        <w:spacing w:before="120" w:after="120" w:line="240" w:lineRule="auto"/>
        <w:jc w:val="both"/>
        <w:rPr>
          <w:sz w:val="20"/>
          <w:szCs w:val="20"/>
          <w:lang w:val="en-US"/>
        </w:rPr>
      </w:pPr>
      <w:r w:rsidRPr="00436414">
        <w:rPr>
          <w:sz w:val="20"/>
          <w:szCs w:val="20"/>
          <w:lang w:val="en-US"/>
        </w:rPr>
        <w:t>The tool uses the ENPC authentication system (i.e.</w:t>
      </w:r>
      <w:r>
        <w:rPr>
          <w:sz w:val="20"/>
          <w:szCs w:val="20"/>
          <w:lang w:val="en-US"/>
        </w:rPr>
        <w:t>, with an address prenom</w:t>
      </w:r>
      <w:r w:rsidRPr="00436414">
        <w:rPr>
          <w:sz w:val="20"/>
          <w:szCs w:val="20"/>
          <w:lang w:val="en-US"/>
        </w:rPr>
        <w:t>.nom@enpc.fr). To facilitate the request for the creation of this address for those who do not have one yet, you can register on this file:</w:t>
      </w:r>
    </w:p>
    <w:p w:rsidR="00436414" w:rsidRPr="00436414" w:rsidRDefault="00CA2B0D" w:rsidP="00436414">
      <w:pPr>
        <w:spacing w:before="120" w:after="120" w:line="240" w:lineRule="auto"/>
        <w:jc w:val="both"/>
        <w:rPr>
          <w:sz w:val="20"/>
          <w:szCs w:val="20"/>
          <w:lang w:val="en-US"/>
        </w:rPr>
      </w:pPr>
      <w:hyperlink r:id="rId22" w:history="1">
        <w:r w:rsidR="00436414" w:rsidRPr="00B8128F">
          <w:rPr>
            <w:rStyle w:val="Lienhypertexte"/>
            <w:sz w:val="20"/>
            <w:szCs w:val="20"/>
            <w:lang w:val="en-US"/>
          </w:rPr>
          <w:t>https://docs.google.com/spreadsheets/d/1YyxLjOM-7Gs2bmjCvdTaxm58GXBtK9uuDqnDLpNMZC4/edit?usp=sharing</w:t>
        </w:r>
      </w:hyperlink>
      <w:r w:rsidR="00436414">
        <w:rPr>
          <w:sz w:val="20"/>
          <w:szCs w:val="20"/>
          <w:lang w:val="en-US"/>
        </w:rPr>
        <w:t xml:space="preserve"> </w:t>
      </w:r>
    </w:p>
    <w:p w:rsidR="00436414" w:rsidRDefault="00436414" w:rsidP="00436414">
      <w:pPr>
        <w:spacing w:before="120" w:after="120" w:line="240" w:lineRule="auto"/>
        <w:jc w:val="both"/>
        <w:rPr>
          <w:sz w:val="20"/>
          <w:szCs w:val="20"/>
          <w:lang w:val="en-US"/>
        </w:rPr>
      </w:pPr>
      <w:r w:rsidRPr="00436414">
        <w:rPr>
          <w:sz w:val="20"/>
          <w:szCs w:val="20"/>
          <w:lang w:val="en-US"/>
        </w:rPr>
        <w:t xml:space="preserve">NB: the person from the </w:t>
      </w:r>
      <w:r w:rsidR="00AA2A2C">
        <w:rPr>
          <w:sz w:val="20"/>
          <w:szCs w:val="20"/>
          <w:lang w:val="en-US"/>
        </w:rPr>
        <w:t>DSI</w:t>
      </w:r>
      <w:r w:rsidRPr="00436414">
        <w:rPr>
          <w:sz w:val="20"/>
          <w:szCs w:val="20"/>
          <w:lang w:val="en-US"/>
        </w:rPr>
        <w:t xml:space="preserve"> who was in charge of interfacing between Leesu and the </w:t>
      </w:r>
      <w:r w:rsidR="00AA2A2C">
        <w:rPr>
          <w:sz w:val="20"/>
          <w:szCs w:val="20"/>
          <w:lang w:val="en-US"/>
        </w:rPr>
        <w:t>DSI</w:t>
      </w:r>
      <w:r w:rsidRPr="00436414">
        <w:rPr>
          <w:sz w:val="20"/>
          <w:szCs w:val="20"/>
          <w:lang w:val="en-US"/>
        </w:rPr>
        <w:t xml:space="preserve"> has left... Let's hope that this will not have too much impact on the tool and its maintenance.</w:t>
      </w:r>
    </w:p>
    <w:p w:rsidR="00C07D76" w:rsidRPr="00C07D76" w:rsidRDefault="00C07D76" w:rsidP="00C07D76">
      <w:pPr>
        <w:pStyle w:val="Titre1"/>
      </w:pPr>
      <w:r w:rsidRPr="00C07D76">
        <w:t>Initial budget (IB) 2022 ________________________________________________________________________</w:t>
      </w:r>
    </w:p>
    <w:p w:rsidR="00C07D76" w:rsidRPr="00C07D76" w:rsidRDefault="00C07D76" w:rsidP="00C07D76">
      <w:pPr>
        <w:spacing w:before="120" w:after="120" w:line="240" w:lineRule="auto"/>
        <w:jc w:val="both"/>
        <w:rPr>
          <w:sz w:val="20"/>
          <w:szCs w:val="20"/>
          <w:lang w:val="en-US"/>
        </w:rPr>
      </w:pPr>
      <w:r w:rsidRPr="00C07D76">
        <w:rPr>
          <w:sz w:val="20"/>
          <w:szCs w:val="20"/>
          <w:lang w:val="en-US"/>
        </w:rPr>
        <w:t>Overall, all the information has been obtained from the project leaders, and three meetings have been held or should be held shortly with the Regional Director or various central services of the school:</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02/09/2021: validation of recruitment estimates with the DR</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14/09/2021: SABF-Leesu-DR meeting to validate the budget</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29/09/2021: SRH-Leesu meeting for future recruitments</w:t>
      </w:r>
    </w:p>
    <w:p w:rsidR="00C07D76" w:rsidRPr="00C07D76" w:rsidRDefault="00C07D76" w:rsidP="00C07D76">
      <w:pPr>
        <w:spacing w:before="120" w:after="120" w:line="240" w:lineRule="auto"/>
        <w:jc w:val="both"/>
        <w:rPr>
          <w:sz w:val="20"/>
          <w:szCs w:val="20"/>
          <w:lang w:val="en-US"/>
        </w:rPr>
      </w:pPr>
      <w:r w:rsidRPr="00C07D76">
        <w:rPr>
          <w:b/>
          <w:i/>
          <w:color w:val="FF0000"/>
          <w:sz w:val="20"/>
          <w:szCs w:val="20"/>
          <w:lang w:val="en-US"/>
        </w:rPr>
        <w:t>To be done (Unit management).</w:t>
      </w:r>
      <w:r w:rsidRPr="00C07D76">
        <w:rPr>
          <w:i/>
          <w:sz w:val="20"/>
          <w:szCs w:val="20"/>
          <w:highlight w:val="lightGray"/>
          <w:lang w:val="en-US"/>
        </w:rPr>
        <w:t xml:space="preserve"> Send up requests for additional information if necessary</w:t>
      </w:r>
    </w:p>
    <w:p w:rsidR="00C07D76" w:rsidRPr="00C07D76" w:rsidRDefault="00C07D76" w:rsidP="00C07D76">
      <w:pPr>
        <w:spacing w:before="120" w:after="120" w:line="240" w:lineRule="auto"/>
        <w:jc w:val="both"/>
        <w:rPr>
          <w:sz w:val="20"/>
          <w:szCs w:val="20"/>
          <w:lang w:val="en-US"/>
        </w:rPr>
      </w:pPr>
      <w:r w:rsidRPr="00C07D76">
        <w:rPr>
          <w:sz w:val="20"/>
          <w:szCs w:val="20"/>
          <w:lang w:val="en-US"/>
        </w:rPr>
        <w:t>NB: the budget implementation rate is a key element for the validation of future budgets. The various expenditure items must therefore be correctly sized in order to facilitate the "management dialogue".</w:t>
      </w:r>
    </w:p>
    <w:p w:rsidR="00A42DA1" w:rsidRPr="007A0A76" w:rsidRDefault="00A42DA1" w:rsidP="00A42DA1">
      <w:pPr>
        <w:pStyle w:val="Titre1"/>
      </w:pPr>
      <w:r w:rsidRPr="007A0A76">
        <w:t>Research ___________________________________________________________________________________</w:t>
      </w:r>
    </w:p>
    <w:p w:rsidR="00C07D76" w:rsidRPr="00C07D76" w:rsidRDefault="00C07D76" w:rsidP="00C07D76">
      <w:pPr>
        <w:spacing w:before="120" w:after="120" w:line="240" w:lineRule="auto"/>
        <w:jc w:val="both"/>
        <w:rPr>
          <w:b/>
          <w:i/>
          <w:sz w:val="20"/>
          <w:szCs w:val="20"/>
          <w:lang w:val="en-US"/>
        </w:rPr>
      </w:pPr>
      <w:r w:rsidRPr="00C07D76">
        <w:rPr>
          <w:b/>
          <w:i/>
          <w:sz w:val="20"/>
          <w:szCs w:val="20"/>
          <w:lang w:val="en-US"/>
        </w:rPr>
        <w:t>Scientific Committee of 2 September</w:t>
      </w:r>
    </w:p>
    <w:p w:rsidR="00C07D76" w:rsidRPr="00C07D76" w:rsidRDefault="00C07D76" w:rsidP="00C07D76">
      <w:pPr>
        <w:spacing w:before="120" w:after="120" w:line="240" w:lineRule="auto"/>
        <w:jc w:val="both"/>
        <w:rPr>
          <w:sz w:val="20"/>
          <w:szCs w:val="20"/>
          <w:lang w:val="en-US"/>
        </w:rPr>
      </w:pPr>
      <w:r w:rsidRPr="00C07D76">
        <w:rPr>
          <w:sz w:val="20"/>
          <w:szCs w:val="20"/>
          <w:lang w:val="en-US"/>
        </w:rPr>
        <w:t>For information, two points were discussed during this scientific committee meeting:</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The future Leesu brochure</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The prospective scientific seminar in view of the next Hcéres evaluation</w:t>
      </w:r>
    </w:p>
    <w:p w:rsidR="00C07D76" w:rsidRPr="00C07D76" w:rsidRDefault="00C07D76" w:rsidP="00C07D76">
      <w:pPr>
        <w:spacing w:before="120" w:after="120" w:line="240" w:lineRule="auto"/>
        <w:jc w:val="both"/>
        <w:rPr>
          <w:b/>
          <w:i/>
          <w:sz w:val="20"/>
          <w:szCs w:val="20"/>
          <w:lang w:val="en-US"/>
        </w:rPr>
      </w:pPr>
      <w:r w:rsidRPr="00C07D76">
        <w:rPr>
          <w:b/>
          <w:i/>
          <w:sz w:val="20"/>
          <w:szCs w:val="20"/>
          <w:lang w:val="en-US"/>
        </w:rPr>
        <w:t>UPEC - 1st call for Research Investments 2022</w:t>
      </w:r>
    </w:p>
    <w:p w:rsidR="00C07D76" w:rsidRPr="00C07D76" w:rsidRDefault="00C07D76" w:rsidP="00C07D76">
      <w:pPr>
        <w:spacing w:before="120" w:after="120" w:line="240" w:lineRule="auto"/>
        <w:jc w:val="both"/>
        <w:rPr>
          <w:sz w:val="20"/>
          <w:szCs w:val="20"/>
          <w:lang w:val="en-US"/>
        </w:rPr>
      </w:pPr>
      <w:r w:rsidRPr="00C07D76">
        <w:rPr>
          <w:sz w:val="20"/>
          <w:szCs w:val="20"/>
          <w:lang w:val="en-US"/>
        </w:rPr>
        <w:lastRenderedPageBreak/>
        <w:t>The Dean of the FST told the unit directors that they had to submit their applications with the associated estimates by 14 September. All applications will be presented to the elected members of the FST Scientific Committee.</w:t>
      </w:r>
    </w:p>
    <w:p w:rsidR="00C07D76" w:rsidRPr="00C07D76" w:rsidRDefault="00C07D76" w:rsidP="00C07D76">
      <w:pPr>
        <w:spacing w:before="120" w:after="120" w:line="240" w:lineRule="auto"/>
        <w:jc w:val="both"/>
        <w:rPr>
          <w:sz w:val="20"/>
          <w:szCs w:val="20"/>
          <w:lang w:val="en-US"/>
        </w:rPr>
      </w:pPr>
      <w:r w:rsidRPr="00C07D76">
        <w:rPr>
          <w:sz w:val="20"/>
          <w:szCs w:val="20"/>
          <w:lang w:val="en-US"/>
        </w:rPr>
        <w:t>The requests that were discussed and prioritised at the Leesu Scientific Committee on 10 September 2021 are as follows</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 xml:space="preserve">Unifi licenses </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C07D76">
        <w:rPr>
          <w:sz w:val="20"/>
          <w:szCs w:val="20"/>
          <w:lang w:val="en-US"/>
        </w:rPr>
        <w:t xml:space="preserve">16 k€ </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 xml:space="preserve">Cryo-shredder </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C07D76">
        <w:rPr>
          <w:sz w:val="20"/>
          <w:szCs w:val="20"/>
          <w:lang w:val="en-US"/>
        </w:rPr>
        <w:t>12 k</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 xml:space="preserve">Probe package: villette sensors and field case </w:t>
      </w:r>
      <w:r>
        <w:rPr>
          <w:sz w:val="20"/>
          <w:szCs w:val="20"/>
          <w:lang w:val="en-US"/>
        </w:rPr>
        <w:tab/>
      </w:r>
      <w:r w:rsidRPr="00C07D76">
        <w:rPr>
          <w:sz w:val="20"/>
          <w:szCs w:val="20"/>
          <w:lang w:val="en-US"/>
        </w:rPr>
        <w:t>7 k€</w:t>
      </w:r>
    </w:p>
    <w:p w:rsidR="00C07D76" w:rsidRPr="00C07D76" w:rsidRDefault="00C07D76" w:rsidP="00C07D76">
      <w:pPr>
        <w:pStyle w:val="Paragraphedeliste"/>
        <w:numPr>
          <w:ilvl w:val="0"/>
          <w:numId w:val="5"/>
        </w:numPr>
        <w:spacing w:before="120" w:after="120" w:line="240" w:lineRule="auto"/>
        <w:jc w:val="both"/>
        <w:rPr>
          <w:sz w:val="20"/>
          <w:szCs w:val="20"/>
          <w:lang w:val="en-US"/>
        </w:rPr>
      </w:pPr>
      <w:r w:rsidRPr="00C07D76">
        <w:rPr>
          <w:sz w:val="20"/>
          <w:szCs w:val="20"/>
          <w:lang w:val="en-US"/>
        </w:rPr>
        <w:t xml:space="preserve">Tangential filtration </w:t>
      </w:r>
      <w:r>
        <w:rPr>
          <w:sz w:val="20"/>
          <w:szCs w:val="20"/>
          <w:lang w:val="en-US"/>
        </w:rPr>
        <w:tab/>
      </w:r>
      <w:r>
        <w:rPr>
          <w:sz w:val="20"/>
          <w:szCs w:val="20"/>
          <w:lang w:val="en-US"/>
        </w:rPr>
        <w:tab/>
      </w:r>
      <w:r>
        <w:rPr>
          <w:sz w:val="20"/>
          <w:szCs w:val="20"/>
          <w:lang w:val="en-US"/>
        </w:rPr>
        <w:tab/>
      </w:r>
      <w:r>
        <w:rPr>
          <w:sz w:val="20"/>
          <w:szCs w:val="20"/>
          <w:lang w:val="en-US"/>
        </w:rPr>
        <w:tab/>
      </w:r>
      <w:r w:rsidRPr="00C07D76">
        <w:rPr>
          <w:sz w:val="20"/>
          <w:szCs w:val="20"/>
          <w:lang w:val="en-US"/>
        </w:rPr>
        <w:t>31 k€</w:t>
      </w:r>
    </w:p>
    <w:p w:rsidR="00C07D76" w:rsidRPr="00C07D76" w:rsidRDefault="00C07D76" w:rsidP="00C07D76">
      <w:pPr>
        <w:pStyle w:val="Paragraphedeliste"/>
        <w:numPr>
          <w:ilvl w:val="1"/>
          <w:numId w:val="5"/>
        </w:numPr>
        <w:spacing w:before="120" w:after="120" w:line="240" w:lineRule="auto"/>
        <w:jc w:val="both"/>
        <w:rPr>
          <w:sz w:val="20"/>
          <w:szCs w:val="20"/>
          <w:lang w:val="en-US"/>
        </w:rPr>
      </w:pPr>
      <w:r w:rsidRPr="00C07D76">
        <w:rPr>
          <w:sz w:val="20"/>
          <w:szCs w:val="20"/>
          <w:lang w:val="en-US"/>
        </w:rPr>
        <w:t>prioritisation in wave 2 + security cabinets</w:t>
      </w:r>
    </w:p>
    <w:p w:rsidR="00C07D76" w:rsidRPr="00C07D76" w:rsidRDefault="00C07D76" w:rsidP="00C07D76">
      <w:pPr>
        <w:spacing w:before="120" w:after="120" w:line="240" w:lineRule="auto"/>
        <w:jc w:val="both"/>
        <w:rPr>
          <w:sz w:val="20"/>
          <w:szCs w:val="20"/>
          <w:lang w:val="en-US"/>
        </w:rPr>
      </w:pPr>
      <w:r w:rsidRPr="00C07D76">
        <w:rPr>
          <w:sz w:val="20"/>
          <w:szCs w:val="20"/>
          <w:lang w:val="en-US"/>
        </w:rPr>
        <w:t>All of these requests correspond to an amount of 66 k€. This classification was submitted to the members of the Laboratory Council.</w:t>
      </w:r>
    </w:p>
    <w:p w:rsidR="00C07D76" w:rsidRPr="00C07D76" w:rsidRDefault="00C07D76" w:rsidP="00C07D76">
      <w:pPr>
        <w:spacing w:before="120" w:after="120" w:line="240" w:lineRule="auto"/>
        <w:jc w:val="right"/>
        <w:rPr>
          <w:b/>
          <w:i/>
          <w:color w:val="00B050"/>
          <w:sz w:val="20"/>
          <w:szCs w:val="20"/>
          <w:lang w:val="en-US"/>
        </w:rPr>
      </w:pPr>
      <w:r w:rsidRPr="00C07D76">
        <w:rPr>
          <w:b/>
          <w:i/>
          <w:color w:val="00B050"/>
          <w:sz w:val="20"/>
          <w:szCs w:val="20"/>
          <w:lang w:val="en-US"/>
        </w:rPr>
        <w:t>Classification approved unanimously.</w:t>
      </w:r>
    </w:p>
    <w:p w:rsidR="00C07D76" w:rsidRDefault="00C07D76" w:rsidP="00C07D76">
      <w:pPr>
        <w:spacing w:before="120" w:after="120" w:line="240" w:lineRule="auto"/>
        <w:jc w:val="both"/>
        <w:rPr>
          <w:i/>
          <w:sz w:val="20"/>
          <w:szCs w:val="20"/>
          <w:lang w:val="en-US"/>
        </w:rPr>
      </w:pPr>
      <w:r w:rsidRPr="00C07D76">
        <w:rPr>
          <w:b/>
          <w:i/>
          <w:color w:val="FF0000"/>
          <w:sz w:val="20"/>
          <w:szCs w:val="20"/>
          <w:lang w:val="en-US"/>
        </w:rPr>
        <w:t>To be done (Unit management).</w:t>
      </w:r>
      <w:r w:rsidRPr="00C07D76">
        <w:rPr>
          <w:sz w:val="20"/>
          <w:szCs w:val="20"/>
          <w:lang w:val="en-US"/>
        </w:rPr>
        <w:t xml:space="preserve"> </w:t>
      </w:r>
      <w:r w:rsidRPr="00C07D76">
        <w:rPr>
          <w:i/>
          <w:sz w:val="20"/>
          <w:szCs w:val="20"/>
          <w:highlight w:val="lightGray"/>
          <w:lang w:val="en-US"/>
        </w:rPr>
        <w:t>Send the argument sheets and the estimates associated with each of the requests to the FST Management by 14/09/2021.</w:t>
      </w:r>
    </w:p>
    <w:p w:rsidR="006853C6" w:rsidRPr="006853C6" w:rsidRDefault="006853C6" w:rsidP="006853C6">
      <w:pPr>
        <w:spacing w:before="120" w:after="120" w:line="240" w:lineRule="auto"/>
        <w:jc w:val="both"/>
        <w:rPr>
          <w:b/>
          <w:i/>
          <w:sz w:val="20"/>
          <w:szCs w:val="20"/>
          <w:lang w:val="en-US"/>
        </w:rPr>
      </w:pPr>
      <w:r w:rsidRPr="006853C6">
        <w:rPr>
          <w:b/>
          <w:i/>
          <w:sz w:val="20"/>
          <w:szCs w:val="20"/>
          <w:lang w:val="en-US"/>
        </w:rPr>
        <w:t>Ongoing calls for projects</w:t>
      </w:r>
    </w:p>
    <w:p w:rsidR="006853C6" w:rsidRPr="006853C6" w:rsidRDefault="006853C6" w:rsidP="006853C6">
      <w:pPr>
        <w:spacing w:before="120" w:after="120" w:line="240" w:lineRule="auto"/>
        <w:jc w:val="both"/>
        <w:rPr>
          <w:sz w:val="20"/>
          <w:szCs w:val="20"/>
          <w:lang w:val="en-US"/>
        </w:rPr>
      </w:pPr>
      <w:r w:rsidRPr="006853C6">
        <w:rPr>
          <w:sz w:val="20"/>
          <w:szCs w:val="20"/>
          <w:lang w:val="en-US"/>
        </w:rPr>
        <w:t>Three ongoing calls for projects were presented:</w:t>
      </w:r>
    </w:p>
    <w:p w:rsidR="006853C6" w:rsidRP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 xml:space="preserve">2nd Call for applications Paris Region Fellowship Programme, link to apply: </w:t>
      </w:r>
      <w:hyperlink r:id="rId23" w:history="1">
        <w:r w:rsidRPr="00B8128F">
          <w:rPr>
            <w:rStyle w:val="Lienhypertexte"/>
            <w:sz w:val="20"/>
            <w:szCs w:val="20"/>
            <w:lang w:val="en-US"/>
          </w:rPr>
          <w:t>https://parisregionfp.sciencescall.org</w:t>
        </w:r>
      </w:hyperlink>
      <w:r>
        <w:rPr>
          <w:sz w:val="20"/>
          <w:szCs w:val="20"/>
          <w:lang w:val="en-US"/>
        </w:rPr>
        <w:t xml:space="preserve"> </w:t>
      </w:r>
    </w:p>
    <w:p w:rsidR="006853C6" w:rsidRPr="006853C6" w:rsidRDefault="006853C6" w:rsidP="00E42B1F">
      <w:pPr>
        <w:pStyle w:val="Paragraphedeliste"/>
        <w:numPr>
          <w:ilvl w:val="0"/>
          <w:numId w:val="5"/>
        </w:numPr>
        <w:spacing w:before="120" w:after="120" w:line="240" w:lineRule="auto"/>
        <w:jc w:val="both"/>
        <w:rPr>
          <w:sz w:val="20"/>
          <w:szCs w:val="20"/>
          <w:lang w:val="en-US"/>
        </w:rPr>
      </w:pPr>
      <w:r w:rsidRPr="006853C6">
        <w:rPr>
          <w:sz w:val="20"/>
          <w:szCs w:val="20"/>
          <w:lang w:val="en-US"/>
        </w:rPr>
        <w:t xml:space="preserve">- Generic call for projects - AAPG 2022, links to find out more: </w:t>
      </w:r>
      <w:hyperlink r:id="rId24" w:history="1">
        <w:r w:rsidRPr="00B8128F">
          <w:rPr>
            <w:rStyle w:val="Lienhypertexte"/>
            <w:sz w:val="20"/>
            <w:szCs w:val="20"/>
            <w:lang w:val="en-US"/>
          </w:rPr>
          <w:t>https://anr.fr/fr/detail/call/appel-a-projets-generique-aapg-2022/</w:t>
        </w:r>
      </w:hyperlink>
      <w:r>
        <w:rPr>
          <w:sz w:val="20"/>
          <w:szCs w:val="20"/>
          <w:lang w:val="en-US"/>
        </w:rPr>
        <w:t xml:space="preserve"> </w:t>
      </w:r>
    </w:p>
    <w:p w:rsidR="006853C6" w:rsidRPr="006853C6" w:rsidRDefault="006853C6" w:rsidP="006853C6">
      <w:pPr>
        <w:pStyle w:val="Paragraphedeliste"/>
        <w:spacing w:before="120" w:after="120" w:line="240" w:lineRule="auto"/>
        <w:jc w:val="both"/>
        <w:rPr>
          <w:sz w:val="20"/>
          <w:szCs w:val="20"/>
          <w:lang w:val="en-US"/>
        </w:rPr>
      </w:pPr>
      <w:r w:rsidRPr="006853C6">
        <w:rPr>
          <w:sz w:val="20"/>
          <w:szCs w:val="20"/>
          <w:lang w:val="en-US"/>
        </w:rPr>
        <w:t xml:space="preserve">Text of the generic call for proposals (v1.01 23/07/2021): </w:t>
      </w:r>
      <w:hyperlink r:id="rId25" w:history="1">
        <w:r w:rsidRPr="00B8128F">
          <w:rPr>
            <w:rStyle w:val="Lienhypertexte"/>
            <w:sz w:val="20"/>
            <w:szCs w:val="20"/>
            <w:lang w:val="en-US"/>
          </w:rPr>
          <w:t>https://anr.fr/fileadmin/aap/2022/aapg-2022-v1.01.pdf</w:t>
        </w:r>
      </w:hyperlink>
      <w:r>
        <w:rPr>
          <w:sz w:val="20"/>
          <w:szCs w:val="20"/>
          <w:lang w:val="en-US"/>
        </w:rPr>
        <w:t xml:space="preserve"> </w:t>
      </w:r>
    </w:p>
    <w:p w:rsidR="006853C6" w:rsidRP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 xml:space="preserve">Call for Major Research and Innovation Areas: </w:t>
      </w:r>
      <w:hyperlink r:id="rId26" w:history="1">
        <w:r w:rsidRPr="00B8128F">
          <w:rPr>
            <w:rStyle w:val="Lienhypertexte"/>
            <w:sz w:val="20"/>
            <w:szCs w:val="20"/>
            <w:lang w:val="en-US"/>
          </w:rPr>
          <w:t>https://www.iledefrance.fr/domaines-de-recherche-et-dinnovation-majeurs-drim</w:t>
        </w:r>
      </w:hyperlink>
      <w:r>
        <w:rPr>
          <w:sz w:val="20"/>
          <w:szCs w:val="20"/>
          <w:lang w:val="en-US"/>
        </w:rPr>
        <w:t xml:space="preserve"> </w:t>
      </w:r>
    </w:p>
    <w:p w:rsidR="006853C6" w:rsidRPr="006853C6" w:rsidRDefault="006853C6" w:rsidP="006853C6">
      <w:pPr>
        <w:spacing w:before="120" w:after="120" w:line="240" w:lineRule="auto"/>
        <w:jc w:val="both"/>
        <w:rPr>
          <w:b/>
          <w:i/>
          <w:sz w:val="20"/>
          <w:szCs w:val="20"/>
          <w:lang w:val="en-US"/>
        </w:rPr>
      </w:pPr>
      <w:r>
        <w:rPr>
          <w:b/>
          <w:i/>
          <w:sz w:val="20"/>
          <w:szCs w:val="20"/>
          <w:lang w:val="en-US"/>
        </w:rPr>
        <w:t>ENPC - "web doctorat</w:t>
      </w:r>
      <w:r w:rsidRPr="006853C6">
        <w:rPr>
          <w:b/>
          <w:i/>
          <w:sz w:val="20"/>
          <w:szCs w:val="20"/>
          <w:lang w:val="en-US"/>
        </w:rPr>
        <w:t>" W</w:t>
      </w:r>
      <w:r>
        <w:rPr>
          <w:b/>
          <w:i/>
          <w:sz w:val="20"/>
          <w:szCs w:val="20"/>
          <w:lang w:val="en-US"/>
        </w:rPr>
        <w:t xml:space="preserve">orking </w:t>
      </w:r>
      <w:r w:rsidRPr="006853C6">
        <w:rPr>
          <w:b/>
          <w:i/>
          <w:sz w:val="20"/>
          <w:szCs w:val="20"/>
          <w:lang w:val="en-US"/>
        </w:rPr>
        <w:t>G</w:t>
      </w:r>
      <w:r>
        <w:rPr>
          <w:b/>
          <w:i/>
          <w:sz w:val="20"/>
          <w:szCs w:val="20"/>
          <w:lang w:val="en-US"/>
        </w:rPr>
        <w:t>roup</w:t>
      </w:r>
    </w:p>
    <w:p w:rsidR="006853C6" w:rsidRPr="006853C6" w:rsidRDefault="006853C6" w:rsidP="006853C6">
      <w:pPr>
        <w:spacing w:before="120" w:after="120" w:line="240" w:lineRule="auto"/>
        <w:jc w:val="both"/>
        <w:rPr>
          <w:sz w:val="20"/>
          <w:szCs w:val="20"/>
          <w:u w:val="single"/>
          <w:lang w:val="en-US"/>
        </w:rPr>
      </w:pPr>
      <w:r w:rsidRPr="006853C6">
        <w:rPr>
          <w:sz w:val="20"/>
          <w:szCs w:val="20"/>
          <w:u w:val="single"/>
          <w:lang w:val="en-US"/>
        </w:rPr>
        <w:t>Contents of the Environmental Sciences and Engineering pillar &amp; the Socio-Economic Issues pillar</w:t>
      </w:r>
    </w:p>
    <w:p w:rsidR="006853C6" w:rsidRPr="006853C6" w:rsidRDefault="006853C6" w:rsidP="006853C6">
      <w:pPr>
        <w:spacing w:before="120" w:after="120" w:line="240" w:lineRule="auto"/>
        <w:jc w:val="both"/>
        <w:rPr>
          <w:sz w:val="20"/>
          <w:szCs w:val="20"/>
          <w:lang w:val="en-US"/>
        </w:rPr>
      </w:pPr>
      <w:r w:rsidRPr="006853C6">
        <w:rPr>
          <w:sz w:val="20"/>
          <w:szCs w:val="20"/>
          <w:lang w:val="en-US"/>
        </w:rPr>
        <w:t>Following a meeting of the WG with Sophie Mougard and the Communication Department, the request has evolved... in particular with regard to the entry through the disciplinary pillars. It was requested that an intermediate level be added after the title of the pillar with disciplinary fields in a few keywords that are broader than a simple research theme and that would be meaningful for potential candidates. It is possible to rely on the mapping of lab competencies validated by the Conseil des Labos de l'École des Ponts.</w:t>
      </w:r>
    </w:p>
    <w:p w:rsidR="006853C6" w:rsidRPr="006853C6" w:rsidRDefault="006853C6" w:rsidP="006853C6">
      <w:pPr>
        <w:spacing w:before="120" w:after="120" w:line="240" w:lineRule="auto"/>
        <w:jc w:val="both"/>
        <w:rPr>
          <w:i/>
          <w:sz w:val="20"/>
          <w:szCs w:val="20"/>
          <w:lang w:val="en-US"/>
        </w:rPr>
      </w:pPr>
      <w:r w:rsidRPr="006853C6">
        <w:rPr>
          <w:b/>
          <w:i/>
          <w:color w:val="FF0000"/>
          <w:sz w:val="20"/>
          <w:szCs w:val="20"/>
          <w:lang w:val="en-US"/>
        </w:rPr>
        <w:t>To be done (Régis Moilleron).</w:t>
      </w:r>
      <w:r w:rsidRPr="006853C6">
        <w:rPr>
          <w:sz w:val="20"/>
          <w:szCs w:val="20"/>
          <w:lang w:val="en-US"/>
        </w:rPr>
        <w:t xml:space="preserve"> </w:t>
      </w:r>
      <w:r w:rsidRPr="006853C6">
        <w:rPr>
          <w:i/>
          <w:sz w:val="20"/>
          <w:szCs w:val="20"/>
          <w:highlight w:val="lightGray"/>
          <w:lang w:val="en-US"/>
        </w:rPr>
        <w:t>Send this new information to the WG leader by 16/09/2021.</w:t>
      </w:r>
    </w:p>
    <w:p w:rsidR="006853C6" w:rsidRPr="006853C6" w:rsidRDefault="006853C6" w:rsidP="006853C6">
      <w:pPr>
        <w:pStyle w:val="Titre1"/>
      </w:pPr>
      <w:r w:rsidRPr="006853C6">
        <w:t>Miscellaneous questions ______________________________________________________________________</w:t>
      </w:r>
    </w:p>
    <w:p w:rsidR="006853C6" w:rsidRPr="006853C6" w:rsidRDefault="006853C6" w:rsidP="006853C6">
      <w:pPr>
        <w:spacing w:before="120" w:after="120" w:line="240" w:lineRule="auto"/>
        <w:jc w:val="both"/>
        <w:rPr>
          <w:b/>
          <w:i/>
          <w:sz w:val="20"/>
          <w:szCs w:val="20"/>
          <w:lang w:val="en-US"/>
        </w:rPr>
      </w:pPr>
      <w:r>
        <w:rPr>
          <w:b/>
          <w:i/>
          <w:sz w:val="20"/>
          <w:szCs w:val="20"/>
          <w:lang w:val="en-US"/>
        </w:rPr>
        <w:t>General assembly</w:t>
      </w:r>
      <w:r w:rsidRPr="006853C6">
        <w:rPr>
          <w:b/>
          <w:i/>
          <w:sz w:val="20"/>
          <w:szCs w:val="20"/>
          <w:lang w:val="en-US"/>
        </w:rPr>
        <w:t xml:space="preserve"> workshop of 13/07/2021</w:t>
      </w:r>
    </w:p>
    <w:p w:rsidR="006853C6" w:rsidRPr="006853C6" w:rsidRDefault="006853C6" w:rsidP="006853C6">
      <w:pPr>
        <w:spacing w:before="120" w:after="120" w:line="240" w:lineRule="auto"/>
        <w:jc w:val="both"/>
        <w:rPr>
          <w:sz w:val="20"/>
          <w:szCs w:val="20"/>
          <w:lang w:val="en-US"/>
        </w:rPr>
      </w:pPr>
      <w:r w:rsidRPr="006853C6">
        <w:rPr>
          <w:sz w:val="20"/>
          <w:szCs w:val="20"/>
          <w:lang w:val="en-US"/>
        </w:rPr>
        <w:t>The reports of the 3 groups of the workshop should be held during the Café des Sciences on Friday 22 October 2021.</w:t>
      </w:r>
    </w:p>
    <w:p w:rsidR="006853C6" w:rsidRPr="006853C6" w:rsidRDefault="006853C6" w:rsidP="006853C6">
      <w:pPr>
        <w:spacing w:before="120" w:after="120" w:line="240" w:lineRule="auto"/>
        <w:jc w:val="both"/>
        <w:rPr>
          <w:b/>
          <w:i/>
          <w:sz w:val="20"/>
          <w:szCs w:val="20"/>
          <w:lang w:val="en-US"/>
        </w:rPr>
      </w:pPr>
      <w:r w:rsidRPr="006853C6">
        <w:rPr>
          <w:b/>
          <w:i/>
          <w:sz w:val="20"/>
          <w:szCs w:val="20"/>
          <w:lang w:val="en-US"/>
        </w:rPr>
        <w:t>Pell-mell</w:t>
      </w:r>
    </w:p>
    <w:p w:rsidR="006853C6" w:rsidRP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The premises of the former canteen of the École des ponts were inaugurated on 07/09/2021 with a small committee. Mohamed Saad represented Leesu.</w:t>
      </w:r>
    </w:p>
    <w:p w:rsidR="006853C6" w:rsidRP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The housing crisis is once again raging at the IEM, and a new procedure has been put in place to optimise office management, with a document to be filled in online each week.</w:t>
      </w:r>
    </w:p>
    <w:p w:rsidR="006853C6" w:rsidRP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Leesu supports a request from the DIM MAP for the acquisition of a SEM and a benchtop MET.</w:t>
      </w:r>
    </w:p>
    <w:p w:rsidR="006853C6" w:rsidRDefault="006853C6" w:rsidP="006853C6">
      <w:pPr>
        <w:pStyle w:val="Paragraphedeliste"/>
        <w:numPr>
          <w:ilvl w:val="0"/>
          <w:numId w:val="5"/>
        </w:numPr>
        <w:spacing w:before="120" w:after="120" w:line="240" w:lineRule="auto"/>
        <w:jc w:val="both"/>
        <w:rPr>
          <w:sz w:val="20"/>
          <w:szCs w:val="20"/>
          <w:lang w:val="en-US"/>
        </w:rPr>
      </w:pPr>
      <w:r w:rsidRPr="006853C6">
        <w:rPr>
          <w:sz w:val="20"/>
          <w:szCs w:val="20"/>
          <w:lang w:val="en-US"/>
        </w:rPr>
        <w:t>The Technical Unit's after-sales service resumes! It is held on the first Monday of each month</w:t>
      </w:r>
    </w:p>
    <w:p w:rsidR="006853C6" w:rsidRDefault="006853C6" w:rsidP="006853C6">
      <w:pPr>
        <w:pStyle w:val="Paragraphedeliste"/>
        <w:numPr>
          <w:ilvl w:val="0"/>
          <w:numId w:val="5"/>
        </w:numPr>
        <w:spacing w:before="120" w:after="120" w:line="240" w:lineRule="auto"/>
        <w:jc w:val="both"/>
        <w:rPr>
          <w:sz w:val="20"/>
          <w:szCs w:val="20"/>
          <w:lang w:val="en-US"/>
        </w:rPr>
      </w:pPr>
      <w:r>
        <w:rPr>
          <w:sz w:val="20"/>
          <w:szCs w:val="20"/>
          <w:lang w:val="en-US"/>
        </w:rPr>
        <w:t>…</w:t>
      </w:r>
    </w:p>
    <w:p w:rsidR="006853C6" w:rsidRPr="00C07D76" w:rsidRDefault="006853C6" w:rsidP="006853C6">
      <w:pPr>
        <w:spacing w:before="120" w:after="120" w:line="240" w:lineRule="auto"/>
        <w:jc w:val="both"/>
        <w:rPr>
          <w:sz w:val="20"/>
          <w:szCs w:val="20"/>
          <w:lang w:val="en-US"/>
        </w:rPr>
      </w:pPr>
    </w:p>
    <w:p w:rsidR="0069193A" w:rsidRPr="006D5820" w:rsidRDefault="0069193A" w:rsidP="0069193A">
      <w:pPr>
        <w:pStyle w:val="Titre1"/>
      </w:pPr>
      <w:r w:rsidRPr="0069193A">
        <w:lastRenderedPageBreak/>
        <w:t xml:space="preserve">Upcoming Lab Council </w:t>
      </w:r>
      <w:r w:rsidRPr="006D5820">
        <w:t>__________________________________________</w:t>
      </w:r>
      <w:r>
        <w:t>______________________________</w:t>
      </w:r>
    </w:p>
    <w:p w:rsidR="0036535D" w:rsidRPr="0036535D" w:rsidRDefault="0036535D" w:rsidP="00C516D4">
      <w:pPr>
        <w:spacing w:before="120" w:after="120" w:line="240" w:lineRule="auto"/>
        <w:jc w:val="both"/>
        <w:rPr>
          <w:sz w:val="20"/>
          <w:szCs w:val="20"/>
          <w:lang w:val="en-US"/>
        </w:rPr>
      </w:pPr>
      <w:r w:rsidRPr="0036535D">
        <w:rPr>
          <w:sz w:val="20"/>
          <w:szCs w:val="20"/>
          <w:lang w:val="en-US"/>
        </w:rPr>
        <w:t>The new schedule for the next lab councils has been set:</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Tuesday, October 12, 2021 - 2:00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November 15, 2021 - 2:00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Friday, December 17, 2021 - 9:30 am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January 10, 2022 - 2:00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February 14, 2022 - 2:00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March 14, 2022 - 2:00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Thursday, April 7, 2022 - 2:00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Friday, May 6, 2022 - 2:00 pm</w:t>
      </w:r>
    </w:p>
    <w:p w:rsidR="0036535D" w:rsidRP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June 13, 2022 - 2:00 pm</w:t>
      </w:r>
    </w:p>
    <w:p w:rsidR="0036535D" w:rsidRDefault="0036535D" w:rsidP="00B30147">
      <w:pPr>
        <w:pStyle w:val="Paragraphedeliste"/>
        <w:numPr>
          <w:ilvl w:val="0"/>
          <w:numId w:val="4"/>
        </w:numPr>
        <w:spacing w:before="120" w:after="120" w:line="240" w:lineRule="auto"/>
        <w:jc w:val="both"/>
        <w:rPr>
          <w:sz w:val="20"/>
          <w:szCs w:val="20"/>
          <w:lang w:val="en-US"/>
        </w:rPr>
      </w:pPr>
      <w:r w:rsidRPr="0036535D">
        <w:rPr>
          <w:sz w:val="20"/>
          <w:szCs w:val="20"/>
          <w:lang w:val="en-US"/>
        </w:rPr>
        <w:t>Monday, July 11, 2022 - 9:30 am</w:t>
      </w:r>
    </w:p>
    <w:p w:rsidR="0036535D" w:rsidRDefault="0036535D" w:rsidP="0036535D">
      <w:pPr>
        <w:spacing w:before="120" w:after="120" w:line="240" w:lineRule="auto"/>
        <w:jc w:val="both"/>
        <w:rPr>
          <w:sz w:val="20"/>
          <w:szCs w:val="20"/>
          <w:lang w:val="en-US"/>
        </w:rPr>
      </w:pPr>
    </w:p>
    <w:sectPr w:rsidR="003653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B0D" w:rsidRDefault="00CA2B0D" w:rsidP="00BD1D51">
      <w:pPr>
        <w:spacing w:after="0" w:line="240" w:lineRule="auto"/>
      </w:pPr>
      <w:r>
        <w:separator/>
      </w:r>
    </w:p>
  </w:endnote>
  <w:endnote w:type="continuationSeparator" w:id="0">
    <w:p w:rsidR="00CA2B0D" w:rsidRDefault="00CA2B0D" w:rsidP="00BD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B0D" w:rsidRDefault="00CA2B0D" w:rsidP="00BD1D51">
      <w:pPr>
        <w:spacing w:after="0" w:line="240" w:lineRule="auto"/>
      </w:pPr>
      <w:r>
        <w:separator/>
      </w:r>
    </w:p>
  </w:footnote>
  <w:footnote w:type="continuationSeparator" w:id="0">
    <w:p w:rsidR="00CA2B0D" w:rsidRDefault="00CA2B0D" w:rsidP="00BD1D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4603"/>
    <w:multiLevelType w:val="hybridMultilevel"/>
    <w:tmpl w:val="4D9846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77CD8"/>
    <w:multiLevelType w:val="hybridMultilevel"/>
    <w:tmpl w:val="5EA445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F6E1A"/>
    <w:multiLevelType w:val="hybridMultilevel"/>
    <w:tmpl w:val="3634CF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B73F3"/>
    <w:multiLevelType w:val="hybridMultilevel"/>
    <w:tmpl w:val="1E8A0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217FF6"/>
    <w:multiLevelType w:val="hybridMultilevel"/>
    <w:tmpl w:val="2ED02C6A"/>
    <w:lvl w:ilvl="0" w:tplc="CD98F5C6">
      <w:start w:val="1"/>
      <w:numFmt w:val="decimal"/>
      <w:lvlText w:val="%1-"/>
      <w:lvlJc w:val="left"/>
      <w:pPr>
        <w:ind w:left="1155" w:hanging="43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E7F77D4"/>
    <w:multiLevelType w:val="hybridMultilevel"/>
    <w:tmpl w:val="BAEC92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FC3C1E"/>
    <w:multiLevelType w:val="hybridMultilevel"/>
    <w:tmpl w:val="001A4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4E3AB2"/>
    <w:multiLevelType w:val="multilevel"/>
    <w:tmpl w:val="0E46E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3849B4"/>
    <w:multiLevelType w:val="hybridMultilevel"/>
    <w:tmpl w:val="9B104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892FE2"/>
    <w:multiLevelType w:val="hybridMultilevel"/>
    <w:tmpl w:val="5E3A4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DD39A7"/>
    <w:multiLevelType w:val="multilevel"/>
    <w:tmpl w:val="DE6C8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527897"/>
    <w:multiLevelType w:val="hybridMultilevel"/>
    <w:tmpl w:val="3662A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AC51DF"/>
    <w:multiLevelType w:val="hybridMultilevel"/>
    <w:tmpl w:val="2ED02C6A"/>
    <w:lvl w:ilvl="0" w:tplc="CD98F5C6">
      <w:start w:val="1"/>
      <w:numFmt w:val="decimal"/>
      <w:lvlText w:val="%1-"/>
      <w:lvlJc w:val="left"/>
      <w:pPr>
        <w:ind w:left="1155" w:hanging="43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5C167E2B"/>
    <w:multiLevelType w:val="hybridMultilevel"/>
    <w:tmpl w:val="23C49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E25F52"/>
    <w:multiLevelType w:val="hybridMultilevel"/>
    <w:tmpl w:val="421CB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140BAA"/>
    <w:multiLevelType w:val="hybridMultilevel"/>
    <w:tmpl w:val="6B343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5F5C3D"/>
    <w:multiLevelType w:val="hybridMultilevel"/>
    <w:tmpl w:val="C6D6B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9D1684"/>
    <w:multiLevelType w:val="hybridMultilevel"/>
    <w:tmpl w:val="ED325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3C13BC"/>
    <w:multiLevelType w:val="hybridMultilevel"/>
    <w:tmpl w:val="D5802F20"/>
    <w:lvl w:ilvl="0" w:tplc="D0E2E9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750B58"/>
    <w:multiLevelType w:val="hybridMultilevel"/>
    <w:tmpl w:val="D570B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4"/>
  </w:num>
  <w:num w:numId="4">
    <w:abstractNumId w:val="17"/>
  </w:num>
  <w:num w:numId="5">
    <w:abstractNumId w:val="5"/>
  </w:num>
  <w:num w:numId="6">
    <w:abstractNumId w:val="8"/>
  </w:num>
  <w:num w:numId="7">
    <w:abstractNumId w:val="3"/>
  </w:num>
  <w:num w:numId="8">
    <w:abstractNumId w:val="1"/>
  </w:num>
  <w:num w:numId="9">
    <w:abstractNumId w:val="6"/>
  </w:num>
  <w:num w:numId="10">
    <w:abstractNumId w:val="11"/>
  </w:num>
  <w:num w:numId="11">
    <w:abstractNumId w:val="7"/>
  </w:num>
  <w:num w:numId="12">
    <w:abstractNumId w:val="10"/>
  </w:num>
  <w:num w:numId="13">
    <w:abstractNumId w:val="14"/>
  </w:num>
  <w:num w:numId="14">
    <w:abstractNumId w:val="15"/>
  </w:num>
  <w:num w:numId="15">
    <w:abstractNumId w:val="9"/>
  </w:num>
  <w:num w:numId="16">
    <w:abstractNumId w:val="2"/>
  </w:num>
  <w:num w:numId="17">
    <w:abstractNumId w:val="19"/>
  </w:num>
  <w:num w:numId="18">
    <w:abstractNumId w:val="16"/>
  </w:num>
  <w:num w:numId="19">
    <w:abstractNumId w:val="13"/>
  </w:num>
  <w:num w:numId="2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E64"/>
    <w:rsid w:val="00016214"/>
    <w:rsid w:val="0001741F"/>
    <w:rsid w:val="000175DE"/>
    <w:rsid w:val="00022BCB"/>
    <w:rsid w:val="000363B6"/>
    <w:rsid w:val="00054F4C"/>
    <w:rsid w:val="00081035"/>
    <w:rsid w:val="000811C1"/>
    <w:rsid w:val="00084CB9"/>
    <w:rsid w:val="000868DE"/>
    <w:rsid w:val="000A49EA"/>
    <w:rsid w:val="000A6D02"/>
    <w:rsid w:val="000B4A52"/>
    <w:rsid w:val="000B6DDA"/>
    <w:rsid w:val="000C647C"/>
    <w:rsid w:val="000D2353"/>
    <w:rsid w:val="000E3471"/>
    <w:rsid w:val="000E51C6"/>
    <w:rsid w:val="000F276D"/>
    <w:rsid w:val="0011087C"/>
    <w:rsid w:val="00111EAD"/>
    <w:rsid w:val="00120171"/>
    <w:rsid w:val="00120286"/>
    <w:rsid w:val="001219BF"/>
    <w:rsid w:val="00124F11"/>
    <w:rsid w:val="001409BA"/>
    <w:rsid w:val="00146E9D"/>
    <w:rsid w:val="00150CDF"/>
    <w:rsid w:val="00152C22"/>
    <w:rsid w:val="001534F8"/>
    <w:rsid w:val="0016082B"/>
    <w:rsid w:val="001621FE"/>
    <w:rsid w:val="001652A8"/>
    <w:rsid w:val="00166F00"/>
    <w:rsid w:val="001918FC"/>
    <w:rsid w:val="00191F32"/>
    <w:rsid w:val="001946B5"/>
    <w:rsid w:val="001A38B1"/>
    <w:rsid w:val="001C39D7"/>
    <w:rsid w:val="001C7B3A"/>
    <w:rsid w:val="001F4062"/>
    <w:rsid w:val="00200783"/>
    <w:rsid w:val="00203C66"/>
    <w:rsid w:val="00215645"/>
    <w:rsid w:val="00216E65"/>
    <w:rsid w:val="00223910"/>
    <w:rsid w:val="002348B4"/>
    <w:rsid w:val="00243D0D"/>
    <w:rsid w:val="00247802"/>
    <w:rsid w:val="0025348F"/>
    <w:rsid w:val="00255C4A"/>
    <w:rsid w:val="00260A25"/>
    <w:rsid w:val="00260CD8"/>
    <w:rsid w:val="00260DB2"/>
    <w:rsid w:val="00273481"/>
    <w:rsid w:val="00276E2C"/>
    <w:rsid w:val="002A0A85"/>
    <w:rsid w:val="002A2323"/>
    <w:rsid w:val="002A3C65"/>
    <w:rsid w:val="002A5FAF"/>
    <w:rsid w:val="002B312D"/>
    <w:rsid w:val="002C036F"/>
    <w:rsid w:val="002C4EE4"/>
    <w:rsid w:val="002D0BBA"/>
    <w:rsid w:val="002D0F42"/>
    <w:rsid w:val="002E5962"/>
    <w:rsid w:val="0030247E"/>
    <w:rsid w:val="003137F6"/>
    <w:rsid w:val="0032234A"/>
    <w:rsid w:val="00341F16"/>
    <w:rsid w:val="00353095"/>
    <w:rsid w:val="0036177C"/>
    <w:rsid w:val="0036535D"/>
    <w:rsid w:val="00371767"/>
    <w:rsid w:val="00382F9E"/>
    <w:rsid w:val="003902F8"/>
    <w:rsid w:val="003A4FF7"/>
    <w:rsid w:val="003B0880"/>
    <w:rsid w:val="003C0C28"/>
    <w:rsid w:val="003C2291"/>
    <w:rsid w:val="003C2D9C"/>
    <w:rsid w:val="003C64A6"/>
    <w:rsid w:val="003C6A75"/>
    <w:rsid w:val="003D2801"/>
    <w:rsid w:val="003F6E3C"/>
    <w:rsid w:val="00402F26"/>
    <w:rsid w:val="00414220"/>
    <w:rsid w:val="00416FA2"/>
    <w:rsid w:val="004226DE"/>
    <w:rsid w:val="00433589"/>
    <w:rsid w:val="004351AB"/>
    <w:rsid w:val="00436414"/>
    <w:rsid w:val="00440897"/>
    <w:rsid w:val="00442031"/>
    <w:rsid w:val="004442F9"/>
    <w:rsid w:val="004508DE"/>
    <w:rsid w:val="00452C45"/>
    <w:rsid w:val="00453F58"/>
    <w:rsid w:val="004564C9"/>
    <w:rsid w:val="00456763"/>
    <w:rsid w:val="004604A2"/>
    <w:rsid w:val="004634CB"/>
    <w:rsid w:val="00471FBD"/>
    <w:rsid w:val="004724ED"/>
    <w:rsid w:val="00476F5D"/>
    <w:rsid w:val="00482DDB"/>
    <w:rsid w:val="00486097"/>
    <w:rsid w:val="004C79DF"/>
    <w:rsid w:val="004E18D7"/>
    <w:rsid w:val="004E1C8E"/>
    <w:rsid w:val="004E2D6A"/>
    <w:rsid w:val="004F0696"/>
    <w:rsid w:val="004F091A"/>
    <w:rsid w:val="004F731E"/>
    <w:rsid w:val="004F737C"/>
    <w:rsid w:val="00501032"/>
    <w:rsid w:val="005302B9"/>
    <w:rsid w:val="0053123C"/>
    <w:rsid w:val="00532B3B"/>
    <w:rsid w:val="00532D15"/>
    <w:rsid w:val="00533D45"/>
    <w:rsid w:val="00534D45"/>
    <w:rsid w:val="00535F42"/>
    <w:rsid w:val="0053738A"/>
    <w:rsid w:val="00550859"/>
    <w:rsid w:val="0055388D"/>
    <w:rsid w:val="00554BE2"/>
    <w:rsid w:val="005613EB"/>
    <w:rsid w:val="0056443A"/>
    <w:rsid w:val="005A322F"/>
    <w:rsid w:val="005B3D66"/>
    <w:rsid w:val="005B7045"/>
    <w:rsid w:val="005C6D37"/>
    <w:rsid w:val="005D6D66"/>
    <w:rsid w:val="00644A0F"/>
    <w:rsid w:val="006466AB"/>
    <w:rsid w:val="006553AF"/>
    <w:rsid w:val="006601C4"/>
    <w:rsid w:val="00660C19"/>
    <w:rsid w:val="00672E07"/>
    <w:rsid w:val="006853C6"/>
    <w:rsid w:val="0069193A"/>
    <w:rsid w:val="00691A9A"/>
    <w:rsid w:val="00694127"/>
    <w:rsid w:val="00696F78"/>
    <w:rsid w:val="006B0CEF"/>
    <w:rsid w:val="006B302E"/>
    <w:rsid w:val="006D4900"/>
    <w:rsid w:val="006D5820"/>
    <w:rsid w:val="006E1456"/>
    <w:rsid w:val="006E4094"/>
    <w:rsid w:val="006F45A6"/>
    <w:rsid w:val="006F5259"/>
    <w:rsid w:val="00700144"/>
    <w:rsid w:val="00705F08"/>
    <w:rsid w:val="00710471"/>
    <w:rsid w:val="0072280B"/>
    <w:rsid w:val="00724ECD"/>
    <w:rsid w:val="007330B5"/>
    <w:rsid w:val="007425AC"/>
    <w:rsid w:val="0074607B"/>
    <w:rsid w:val="007473AA"/>
    <w:rsid w:val="007510CF"/>
    <w:rsid w:val="00772919"/>
    <w:rsid w:val="00790358"/>
    <w:rsid w:val="00790669"/>
    <w:rsid w:val="00790F66"/>
    <w:rsid w:val="00795F03"/>
    <w:rsid w:val="007A0A76"/>
    <w:rsid w:val="007A4F08"/>
    <w:rsid w:val="007B34B0"/>
    <w:rsid w:val="007B3627"/>
    <w:rsid w:val="007B5742"/>
    <w:rsid w:val="007C2A15"/>
    <w:rsid w:val="007C6331"/>
    <w:rsid w:val="007D3563"/>
    <w:rsid w:val="007D4CEB"/>
    <w:rsid w:val="007E61A3"/>
    <w:rsid w:val="007F1390"/>
    <w:rsid w:val="007F23D6"/>
    <w:rsid w:val="00800A79"/>
    <w:rsid w:val="00803777"/>
    <w:rsid w:val="00811088"/>
    <w:rsid w:val="00811176"/>
    <w:rsid w:val="00812F28"/>
    <w:rsid w:val="00816604"/>
    <w:rsid w:val="00824255"/>
    <w:rsid w:val="008377F0"/>
    <w:rsid w:val="00846BBC"/>
    <w:rsid w:val="00850195"/>
    <w:rsid w:val="00863861"/>
    <w:rsid w:val="0086715E"/>
    <w:rsid w:val="008733BC"/>
    <w:rsid w:val="00874600"/>
    <w:rsid w:val="00876339"/>
    <w:rsid w:val="00885A0A"/>
    <w:rsid w:val="008943B4"/>
    <w:rsid w:val="00896DE5"/>
    <w:rsid w:val="008A2747"/>
    <w:rsid w:val="008B0D1D"/>
    <w:rsid w:val="008B2ECA"/>
    <w:rsid w:val="008B4CD4"/>
    <w:rsid w:val="008B4FD5"/>
    <w:rsid w:val="008C6C00"/>
    <w:rsid w:val="008D413C"/>
    <w:rsid w:val="008D56F7"/>
    <w:rsid w:val="008E0D35"/>
    <w:rsid w:val="008E772B"/>
    <w:rsid w:val="008F1AF4"/>
    <w:rsid w:val="008F260C"/>
    <w:rsid w:val="008F54CF"/>
    <w:rsid w:val="008F5675"/>
    <w:rsid w:val="008F66B9"/>
    <w:rsid w:val="00926C8C"/>
    <w:rsid w:val="00930632"/>
    <w:rsid w:val="00932538"/>
    <w:rsid w:val="0094580A"/>
    <w:rsid w:val="009465B3"/>
    <w:rsid w:val="0097384E"/>
    <w:rsid w:val="00974783"/>
    <w:rsid w:val="00994623"/>
    <w:rsid w:val="00995C4C"/>
    <w:rsid w:val="009A33C5"/>
    <w:rsid w:val="009A3A08"/>
    <w:rsid w:val="009A4C57"/>
    <w:rsid w:val="009B18DD"/>
    <w:rsid w:val="009D08C9"/>
    <w:rsid w:val="009E7994"/>
    <w:rsid w:val="009F17B9"/>
    <w:rsid w:val="009F4B88"/>
    <w:rsid w:val="00A1633C"/>
    <w:rsid w:val="00A20CEA"/>
    <w:rsid w:val="00A34F72"/>
    <w:rsid w:val="00A35B17"/>
    <w:rsid w:val="00A42DA1"/>
    <w:rsid w:val="00A437DF"/>
    <w:rsid w:val="00A45E64"/>
    <w:rsid w:val="00A52D42"/>
    <w:rsid w:val="00A540FC"/>
    <w:rsid w:val="00A60855"/>
    <w:rsid w:val="00A62D46"/>
    <w:rsid w:val="00A769D2"/>
    <w:rsid w:val="00A81C5D"/>
    <w:rsid w:val="00A84EC6"/>
    <w:rsid w:val="00AA2A2C"/>
    <w:rsid w:val="00AC4BCA"/>
    <w:rsid w:val="00AE0F61"/>
    <w:rsid w:val="00AE1A0B"/>
    <w:rsid w:val="00AF6171"/>
    <w:rsid w:val="00B04538"/>
    <w:rsid w:val="00B0719A"/>
    <w:rsid w:val="00B103EB"/>
    <w:rsid w:val="00B1284C"/>
    <w:rsid w:val="00B22AB5"/>
    <w:rsid w:val="00B30147"/>
    <w:rsid w:val="00B34FE1"/>
    <w:rsid w:val="00B41896"/>
    <w:rsid w:val="00B43D8D"/>
    <w:rsid w:val="00B5000F"/>
    <w:rsid w:val="00B54100"/>
    <w:rsid w:val="00B86F13"/>
    <w:rsid w:val="00B8746B"/>
    <w:rsid w:val="00BC4E66"/>
    <w:rsid w:val="00BC5AED"/>
    <w:rsid w:val="00BC69D5"/>
    <w:rsid w:val="00BC702F"/>
    <w:rsid w:val="00BD0893"/>
    <w:rsid w:val="00BD1D51"/>
    <w:rsid w:val="00BD3382"/>
    <w:rsid w:val="00BD4245"/>
    <w:rsid w:val="00BD60A4"/>
    <w:rsid w:val="00BD6255"/>
    <w:rsid w:val="00BE584A"/>
    <w:rsid w:val="00BF2B65"/>
    <w:rsid w:val="00BF5D4D"/>
    <w:rsid w:val="00C003A3"/>
    <w:rsid w:val="00C03E46"/>
    <w:rsid w:val="00C06111"/>
    <w:rsid w:val="00C07D76"/>
    <w:rsid w:val="00C246EF"/>
    <w:rsid w:val="00C37A2F"/>
    <w:rsid w:val="00C516D4"/>
    <w:rsid w:val="00C609DC"/>
    <w:rsid w:val="00C64926"/>
    <w:rsid w:val="00C85B03"/>
    <w:rsid w:val="00C915D3"/>
    <w:rsid w:val="00C92CF6"/>
    <w:rsid w:val="00C95C79"/>
    <w:rsid w:val="00CA0145"/>
    <w:rsid w:val="00CA2B0D"/>
    <w:rsid w:val="00CB633D"/>
    <w:rsid w:val="00CC1C1A"/>
    <w:rsid w:val="00CD0228"/>
    <w:rsid w:val="00CD779B"/>
    <w:rsid w:val="00CD78DC"/>
    <w:rsid w:val="00CF0BF2"/>
    <w:rsid w:val="00CF20DA"/>
    <w:rsid w:val="00D10C18"/>
    <w:rsid w:val="00D205AE"/>
    <w:rsid w:val="00D36989"/>
    <w:rsid w:val="00D36EDD"/>
    <w:rsid w:val="00D40336"/>
    <w:rsid w:val="00D415F9"/>
    <w:rsid w:val="00D41F01"/>
    <w:rsid w:val="00D42786"/>
    <w:rsid w:val="00D523B6"/>
    <w:rsid w:val="00D603CA"/>
    <w:rsid w:val="00D60EB1"/>
    <w:rsid w:val="00D71DDD"/>
    <w:rsid w:val="00D81D01"/>
    <w:rsid w:val="00D86257"/>
    <w:rsid w:val="00D931A2"/>
    <w:rsid w:val="00DA3B4C"/>
    <w:rsid w:val="00DA44CA"/>
    <w:rsid w:val="00DA7444"/>
    <w:rsid w:val="00DB063A"/>
    <w:rsid w:val="00DB1118"/>
    <w:rsid w:val="00DB15F7"/>
    <w:rsid w:val="00DB4113"/>
    <w:rsid w:val="00DB7495"/>
    <w:rsid w:val="00DD3F4C"/>
    <w:rsid w:val="00DD62EB"/>
    <w:rsid w:val="00DD6797"/>
    <w:rsid w:val="00DE0F5D"/>
    <w:rsid w:val="00DF072D"/>
    <w:rsid w:val="00DF0A58"/>
    <w:rsid w:val="00DF2CE9"/>
    <w:rsid w:val="00DF3298"/>
    <w:rsid w:val="00E10175"/>
    <w:rsid w:val="00E12DF4"/>
    <w:rsid w:val="00E13679"/>
    <w:rsid w:val="00E4047C"/>
    <w:rsid w:val="00E507F8"/>
    <w:rsid w:val="00E5463E"/>
    <w:rsid w:val="00E65F77"/>
    <w:rsid w:val="00E726AF"/>
    <w:rsid w:val="00E7783A"/>
    <w:rsid w:val="00E8702E"/>
    <w:rsid w:val="00E93DED"/>
    <w:rsid w:val="00E94AC3"/>
    <w:rsid w:val="00EB3F63"/>
    <w:rsid w:val="00ED098B"/>
    <w:rsid w:val="00EE143B"/>
    <w:rsid w:val="00F014C7"/>
    <w:rsid w:val="00F0374E"/>
    <w:rsid w:val="00F27299"/>
    <w:rsid w:val="00F306D3"/>
    <w:rsid w:val="00F341B9"/>
    <w:rsid w:val="00F87E91"/>
    <w:rsid w:val="00F90E70"/>
    <w:rsid w:val="00F926D4"/>
    <w:rsid w:val="00F9444E"/>
    <w:rsid w:val="00FA01DD"/>
    <w:rsid w:val="00FA2406"/>
    <w:rsid w:val="00FA2C24"/>
    <w:rsid w:val="00FB2798"/>
    <w:rsid w:val="00FB6D89"/>
    <w:rsid w:val="00FC1589"/>
    <w:rsid w:val="00FC59D7"/>
    <w:rsid w:val="00FC6DA5"/>
    <w:rsid w:val="00FD164B"/>
    <w:rsid w:val="00FD2D90"/>
    <w:rsid w:val="00FD66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EA1A0-AD7F-4BE6-8ED2-7EE0B8C0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F16"/>
  </w:style>
  <w:style w:type="paragraph" w:styleId="Titre1">
    <w:name w:val="heading 1"/>
    <w:basedOn w:val="Normal"/>
    <w:next w:val="Normal"/>
    <w:link w:val="Titre1Car"/>
    <w:autoRedefine/>
    <w:uiPriority w:val="9"/>
    <w:qFormat/>
    <w:rsid w:val="00260DB2"/>
    <w:pPr>
      <w:keepNext/>
      <w:keepLines/>
      <w:spacing w:before="120" w:after="120" w:line="240" w:lineRule="auto"/>
      <w:jc w:val="both"/>
      <w:outlineLvl w:val="0"/>
    </w:pPr>
    <w:rPr>
      <w:b/>
      <w:bCs/>
      <w:iCs/>
      <w:color w:val="00B0F0"/>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5E64"/>
    <w:pPr>
      <w:ind w:left="720"/>
      <w:contextualSpacing/>
    </w:pPr>
  </w:style>
  <w:style w:type="character" w:styleId="Lienhypertexte">
    <w:name w:val="Hyperlink"/>
    <w:basedOn w:val="Policepardfaut"/>
    <w:uiPriority w:val="99"/>
    <w:unhideWhenUsed/>
    <w:rsid w:val="00BD0893"/>
    <w:rPr>
      <w:color w:val="0000FF" w:themeColor="hyperlink"/>
      <w:u w:val="single"/>
    </w:rPr>
  </w:style>
  <w:style w:type="paragraph" w:styleId="Textedebulles">
    <w:name w:val="Balloon Text"/>
    <w:basedOn w:val="Normal"/>
    <w:link w:val="TextedebullesCar"/>
    <w:uiPriority w:val="99"/>
    <w:semiHidden/>
    <w:unhideWhenUsed/>
    <w:rsid w:val="009F4B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4B88"/>
    <w:rPr>
      <w:rFonts w:ascii="Tahoma" w:hAnsi="Tahoma" w:cs="Tahoma"/>
      <w:sz w:val="16"/>
      <w:szCs w:val="16"/>
    </w:rPr>
  </w:style>
  <w:style w:type="paragraph" w:styleId="NormalWeb">
    <w:name w:val="Normal (Web)"/>
    <w:basedOn w:val="Normal"/>
    <w:uiPriority w:val="99"/>
    <w:semiHidden/>
    <w:unhideWhenUsed/>
    <w:rsid w:val="00203C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BD1D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D1D51"/>
    <w:rPr>
      <w:sz w:val="20"/>
      <w:szCs w:val="20"/>
    </w:rPr>
  </w:style>
  <w:style w:type="character" w:styleId="Appelnotedebasdep">
    <w:name w:val="footnote reference"/>
    <w:basedOn w:val="Policepardfaut"/>
    <w:uiPriority w:val="99"/>
    <w:semiHidden/>
    <w:unhideWhenUsed/>
    <w:rsid w:val="00BD1D51"/>
    <w:rPr>
      <w:vertAlign w:val="superscript"/>
    </w:rPr>
  </w:style>
  <w:style w:type="character" w:customStyle="1" w:styleId="Titre1Car">
    <w:name w:val="Titre 1 Car"/>
    <w:basedOn w:val="Policepardfaut"/>
    <w:link w:val="Titre1"/>
    <w:uiPriority w:val="9"/>
    <w:rsid w:val="00260DB2"/>
    <w:rPr>
      <w:b/>
      <w:bCs/>
      <w:iCs/>
      <w:color w:val="00B0F0"/>
      <w:sz w:val="20"/>
      <w:szCs w:val="20"/>
      <w:lang w:val="en-US"/>
    </w:rPr>
  </w:style>
  <w:style w:type="table" w:styleId="Grilledutableau">
    <w:name w:val="Table Grid"/>
    <w:basedOn w:val="TableauNormal"/>
    <w:uiPriority w:val="59"/>
    <w:rsid w:val="002A3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7491">
      <w:bodyDiv w:val="1"/>
      <w:marLeft w:val="0"/>
      <w:marRight w:val="0"/>
      <w:marTop w:val="0"/>
      <w:marBottom w:val="0"/>
      <w:divBdr>
        <w:top w:val="none" w:sz="0" w:space="0" w:color="auto"/>
        <w:left w:val="none" w:sz="0" w:space="0" w:color="auto"/>
        <w:bottom w:val="none" w:sz="0" w:space="0" w:color="auto"/>
        <w:right w:val="none" w:sz="0" w:space="0" w:color="auto"/>
      </w:divBdr>
    </w:div>
    <w:div w:id="213657570">
      <w:bodyDiv w:val="1"/>
      <w:marLeft w:val="0"/>
      <w:marRight w:val="0"/>
      <w:marTop w:val="0"/>
      <w:marBottom w:val="0"/>
      <w:divBdr>
        <w:top w:val="none" w:sz="0" w:space="0" w:color="auto"/>
        <w:left w:val="none" w:sz="0" w:space="0" w:color="auto"/>
        <w:bottom w:val="none" w:sz="0" w:space="0" w:color="auto"/>
        <w:right w:val="none" w:sz="0" w:space="0" w:color="auto"/>
      </w:divBdr>
    </w:div>
    <w:div w:id="355690800">
      <w:bodyDiv w:val="1"/>
      <w:marLeft w:val="0"/>
      <w:marRight w:val="0"/>
      <w:marTop w:val="0"/>
      <w:marBottom w:val="0"/>
      <w:divBdr>
        <w:top w:val="none" w:sz="0" w:space="0" w:color="auto"/>
        <w:left w:val="none" w:sz="0" w:space="0" w:color="auto"/>
        <w:bottom w:val="none" w:sz="0" w:space="0" w:color="auto"/>
        <w:right w:val="none" w:sz="0" w:space="0" w:color="auto"/>
      </w:divBdr>
    </w:div>
    <w:div w:id="490144710">
      <w:bodyDiv w:val="1"/>
      <w:marLeft w:val="0"/>
      <w:marRight w:val="0"/>
      <w:marTop w:val="0"/>
      <w:marBottom w:val="0"/>
      <w:divBdr>
        <w:top w:val="none" w:sz="0" w:space="0" w:color="auto"/>
        <w:left w:val="none" w:sz="0" w:space="0" w:color="auto"/>
        <w:bottom w:val="none" w:sz="0" w:space="0" w:color="auto"/>
        <w:right w:val="none" w:sz="0" w:space="0" w:color="auto"/>
      </w:divBdr>
      <w:divsChild>
        <w:div w:id="1718815725">
          <w:marLeft w:val="1123"/>
          <w:marRight w:val="0"/>
          <w:marTop w:val="60"/>
          <w:marBottom w:val="60"/>
          <w:divBdr>
            <w:top w:val="none" w:sz="0" w:space="0" w:color="auto"/>
            <w:left w:val="none" w:sz="0" w:space="0" w:color="auto"/>
            <w:bottom w:val="none" w:sz="0" w:space="0" w:color="auto"/>
            <w:right w:val="none" w:sz="0" w:space="0" w:color="auto"/>
          </w:divBdr>
        </w:div>
        <w:div w:id="517431519">
          <w:marLeft w:val="1541"/>
          <w:marRight w:val="0"/>
          <w:marTop w:val="60"/>
          <w:marBottom w:val="60"/>
          <w:divBdr>
            <w:top w:val="none" w:sz="0" w:space="0" w:color="auto"/>
            <w:left w:val="none" w:sz="0" w:space="0" w:color="auto"/>
            <w:bottom w:val="none" w:sz="0" w:space="0" w:color="auto"/>
            <w:right w:val="none" w:sz="0" w:space="0" w:color="auto"/>
          </w:divBdr>
        </w:div>
        <w:div w:id="916868349">
          <w:marLeft w:val="1541"/>
          <w:marRight w:val="0"/>
          <w:marTop w:val="60"/>
          <w:marBottom w:val="60"/>
          <w:divBdr>
            <w:top w:val="none" w:sz="0" w:space="0" w:color="auto"/>
            <w:left w:val="none" w:sz="0" w:space="0" w:color="auto"/>
            <w:bottom w:val="none" w:sz="0" w:space="0" w:color="auto"/>
            <w:right w:val="none" w:sz="0" w:space="0" w:color="auto"/>
          </w:divBdr>
        </w:div>
        <w:div w:id="1889032334">
          <w:marLeft w:val="1123"/>
          <w:marRight w:val="0"/>
          <w:marTop w:val="60"/>
          <w:marBottom w:val="60"/>
          <w:divBdr>
            <w:top w:val="none" w:sz="0" w:space="0" w:color="auto"/>
            <w:left w:val="none" w:sz="0" w:space="0" w:color="auto"/>
            <w:bottom w:val="none" w:sz="0" w:space="0" w:color="auto"/>
            <w:right w:val="none" w:sz="0" w:space="0" w:color="auto"/>
          </w:divBdr>
        </w:div>
        <w:div w:id="1102606434">
          <w:marLeft w:val="1541"/>
          <w:marRight w:val="0"/>
          <w:marTop w:val="60"/>
          <w:marBottom w:val="60"/>
          <w:divBdr>
            <w:top w:val="none" w:sz="0" w:space="0" w:color="auto"/>
            <w:left w:val="none" w:sz="0" w:space="0" w:color="auto"/>
            <w:bottom w:val="none" w:sz="0" w:space="0" w:color="auto"/>
            <w:right w:val="none" w:sz="0" w:space="0" w:color="auto"/>
          </w:divBdr>
        </w:div>
        <w:div w:id="1224948978">
          <w:marLeft w:val="1541"/>
          <w:marRight w:val="0"/>
          <w:marTop w:val="60"/>
          <w:marBottom w:val="60"/>
          <w:divBdr>
            <w:top w:val="none" w:sz="0" w:space="0" w:color="auto"/>
            <w:left w:val="none" w:sz="0" w:space="0" w:color="auto"/>
            <w:bottom w:val="none" w:sz="0" w:space="0" w:color="auto"/>
            <w:right w:val="none" w:sz="0" w:space="0" w:color="auto"/>
          </w:divBdr>
        </w:div>
      </w:divsChild>
    </w:div>
    <w:div w:id="562331244">
      <w:bodyDiv w:val="1"/>
      <w:marLeft w:val="0"/>
      <w:marRight w:val="0"/>
      <w:marTop w:val="0"/>
      <w:marBottom w:val="0"/>
      <w:divBdr>
        <w:top w:val="none" w:sz="0" w:space="0" w:color="auto"/>
        <w:left w:val="none" w:sz="0" w:space="0" w:color="auto"/>
        <w:bottom w:val="none" w:sz="0" w:space="0" w:color="auto"/>
        <w:right w:val="none" w:sz="0" w:space="0" w:color="auto"/>
      </w:divBdr>
    </w:div>
    <w:div w:id="698168031">
      <w:bodyDiv w:val="1"/>
      <w:marLeft w:val="0"/>
      <w:marRight w:val="0"/>
      <w:marTop w:val="0"/>
      <w:marBottom w:val="0"/>
      <w:divBdr>
        <w:top w:val="none" w:sz="0" w:space="0" w:color="auto"/>
        <w:left w:val="none" w:sz="0" w:space="0" w:color="auto"/>
        <w:bottom w:val="none" w:sz="0" w:space="0" w:color="auto"/>
        <w:right w:val="none" w:sz="0" w:space="0" w:color="auto"/>
      </w:divBdr>
    </w:div>
    <w:div w:id="751049695">
      <w:bodyDiv w:val="1"/>
      <w:marLeft w:val="0"/>
      <w:marRight w:val="0"/>
      <w:marTop w:val="0"/>
      <w:marBottom w:val="0"/>
      <w:divBdr>
        <w:top w:val="none" w:sz="0" w:space="0" w:color="auto"/>
        <w:left w:val="none" w:sz="0" w:space="0" w:color="auto"/>
        <w:bottom w:val="none" w:sz="0" w:space="0" w:color="auto"/>
        <w:right w:val="none" w:sz="0" w:space="0" w:color="auto"/>
      </w:divBdr>
    </w:div>
    <w:div w:id="837814792">
      <w:bodyDiv w:val="1"/>
      <w:marLeft w:val="0"/>
      <w:marRight w:val="0"/>
      <w:marTop w:val="0"/>
      <w:marBottom w:val="0"/>
      <w:divBdr>
        <w:top w:val="none" w:sz="0" w:space="0" w:color="auto"/>
        <w:left w:val="none" w:sz="0" w:space="0" w:color="auto"/>
        <w:bottom w:val="none" w:sz="0" w:space="0" w:color="auto"/>
        <w:right w:val="none" w:sz="0" w:space="0" w:color="auto"/>
      </w:divBdr>
      <w:divsChild>
        <w:div w:id="653870943">
          <w:marLeft w:val="1440"/>
          <w:marRight w:val="0"/>
          <w:marTop w:val="0"/>
          <w:marBottom w:val="0"/>
          <w:divBdr>
            <w:top w:val="none" w:sz="0" w:space="0" w:color="auto"/>
            <w:left w:val="none" w:sz="0" w:space="0" w:color="auto"/>
            <w:bottom w:val="none" w:sz="0" w:space="0" w:color="auto"/>
            <w:right w:val="none" w:sz="0" w:space="0" w:color="auto"/>
          </w:divBdr>
        </w:div>
        <w:div w:id="1986886109">
          <w:marLeft w:val="1440"/>
          <w:marRight w:val="0"/>
          <w:marTop w:val="0"/>
          <w:marBottom w:val="0"/>
          <w:divBdr>
            <w:top w:val="none" w:sz="0" w:space="0" w:color="auto"/>
            <w:left w:val="none" w:sz="0" w:space="0" w:color="auto"/>
            <w:bottom w:val="none" w:sz="0" w:space="0" w:color="auto"/>
            <w:right w:val="none" w:sz="0" w:space="0" w:color="auto"/>
          </w:divBdr>
        </w:div>
        <w:div w:id="848330199">
          <w:marLeft w:val="1440"/>
          <w:marRight w:val="0"/>
          <w:marTop w:val="0"/>
          <w:marBottom w:val="0"/>
          <w:divBdr>
            <w:top w:val="none" w:sz="0" w:space="0" w:color="auto"/>
            <w:left w:val="none" w:sz="0" w:space="0" w:color="auto"/>
            <w:bottom w:val="none" w:sz="0" w:space="0" w:color="auto"/>
            <w:right w:val="none" w:sz="0" w:space="0" w:color="auto"/>
          </w:divBdr>
        </w:div>
        <w:div w:id="1390494489">
          <w:marLeft w:val="1440"/>
          <w:marRight w:val="0"/>
          <w:marTop w:val="0"/>
          <w:marBottom w:val="0"/>
          <w:divBdr>
            <w:top w:val="none" w:sz="0" w:space="0" w:color="auto"/>
            <w:left w:val="none" w:sz="0" w:space="0" w:color="auto"/>
            <w:bottom w:val="none" w:sz="0" w:space="0" w:color="auto"/>
            <w:right w:val="none" w:sz="0" w:space="0" w:color="auto"/>
          </w:divBdr>
        </w:div>
      </w:divsChild>
    </w:div>
    <w:div w:id="946542076">
      <w:bodyDiv w:val="1"/>
      <w:marLeft w:val="0"/>
      <w:marRight w:val="0"/>
      <w:marTop w:val="0"/>
      <w:marBottom w:val="0"/>
      <w:divBdr>
        <w:top w:val="none" w:sz="0" w:space="0" w:color="auto"/>
        <w:left w:val="none" w:sz="0" w:space="0" w:color="auto"/>
        <w:bottom w:val="none" w:sz="0" w:space="0" w:color="auto"/>
        <w:right w:val="none" w:sz="0" w:space="0" w:color="auto"/>
      </w:divBdr>
    </w:div>
    <w:div w:id="989093896">
      <w:bodyDiv w:val="1"/>
      <w:marLeft w:val="0"/>
      <w:marRight w:val="0"/>
      <w:marTop w:val="0"/>
      <w:marBottom w:val="0"/>
      <w:divBdr>
        <w:top w:val="none" w:sz="0" w:space="0" w:color="auto"/>
        <w:left w:val="none" w:sz="0" w:space="0" w:color="auto"/>
        <w:bottom w:val="none" w:sz="0" w:space="0" w:color="auto"/>
        <w:right w:val="none" w:sz="0" w:space="0" w:color="auto"/>
      </w:divBdr>
    </w:div>
    <w:div w:id="991297828">
      <w:bodyDiv w:val="1"/>
      <w:marLeft w:val="0"/>
      <w:marRight w:val="0"/>
      <w:marTop w:val="0"/>
      <w:marBottom w:val="0"/>
      <w:divBdr>
        <w:top w:val="none" w:sz="0" w:space="0" w:color="auto"/>
        <w:left w:val="none" w:sz="0" w:space="0" w:color="auto"/>
        <w:bottom w:val="none" w:sz="0" w:space="0" w:color="auto"/>
        <w:right w:val="none" w:sz="0" w:space="0" w:color="auto"/>
      </w:divBdr>
    </w:div>
    <w:div w:id="1082143427">
      <w:bodyDiv w:val="1"/>
      <w:marLeft w:val="0"/>
      <w:marRight w:val="0"/>
      <w:marTop w:val="0"/>
      <w:marBottom w:val="0"/>
      <w:divBdr>
        <w:top w:val="none" w:sz="0" w:space="0" w:color="auto"/>
        <w:left w:val="none" w:sz="0" w:space="0" w:color="auto"/>
        <w:bottom w:val="none" w:sz="0" w:space="0" w:color="auto"/>
        <w:right w:val="none" w:sz="0" w:space="0" w:color="auto"/>
      </w:divBdr>
    </w:div>
    <w:div w:id="1150515798">
      <w:bodyDiv w:val="1"/>
      <w:marLeft w:val="0"/>
      <w:marRight w:val="0"/>
      <w:marTop w:val="0"/>
      <w:marBottom w:val="0"/>
      <w:divBdr>
        <w:top w:val="none" w:sz="0" w:space="0" w:color="auto"/>
        <w:left w:val="none" w:sz="0" w:space="0" w:color="auto"/>
        <w:bottom w:val="none" w:sz="0" w:space="0" w:color="auto"/>
        <w:right w:val="none" w:sz="0" w:space="0" w:color="auto"/>
      </w:divBdr>
    </w:div>
    <w:div w:id="1259412474">
      <w:bodyDiv w:val="1"/>
      <w:marLeft w:val="0"/>
      <w:marRight w:val="0"/>
      <w:marTop w:val="0"/>
      <w:marBottom w:val="0"/>
      <w:divBdr>
        <w:top w:val="none" w:sz="0" w:space="0" w:color="auto"/>
        <w:left w:val="none" w:sz="0" w:space="0" w:color="auto"/>
        <w:bottom w:val="none" w:sz="0" w:space="0" w:color="auto"/>
        <w:right w:val="none" w:sz="0" w:space="0" w:color="auto"/>
      </w:divBdr>
    </w:div>
    <w:div w:id="1489591440">
      <w:bodyDiv w:val="1"/>
      <w:marLeft w:val="0"/>
      <w:marRight w:val="0"/>
      <w:marTop w:val="0"/>
      <w:marBottom w:val="0"/>
      <w:divBdr>
        <w:top w:val="none" w:sz="0" w:space="0" w:color="auto"/>
        <w:left w:val="none" w:sz="0" w:space="0" w:color="auto"/>
        <w:bottom w:val="none" w:sz="0" w:space="0" w:color="auto"/>
        <w:right w:val="none" w:sz="0" w:space="0" w:color="auto"/>
      </w:divBdr>
      <w:divsChild>
        <w:div w:id="1034037198">
          <w:marLeft w:val="1123"/>
          <w:marRight w:val="0"/>
          <w:marTop w:val="60"/>
          <w:marBottom w:val="60"/>
          <w:divBdr>
            <w:top w:val="none" w:sz="0" w:space="0" w:color="auto"/>
            <w:left w:val="none" w:sz="0" w:space="0" w:color="auto"/>
            <w:bottom w:val="none" w:sz="0" w:space="0" w:color="auto"/>
            <w:right w:val="none" w:sz="0" w:space="0" w:color="auto"/>
          </w:divBdr>
        </w:div>
        <w:div w:id="1627466776">
          <w:marLeft w:val="1123"/>
          <w:marRight w:val="0"/>
          <w:marTop w:val="60"/>
          <w:marBottom w:val="60"/>
          <w:divBdr>
            <w:top w:val="none" w:sz="0" w:space="0" w:color="auto"/>
            <w:left w:val="none" w:sz="0" w:space="0" w:color="auto"/>
            <w:bottom w:val="none" w:sz="0" w:space="0" w:color="auto"/>
            <w:right w:val="none" w:sz="0" w:space="0" w:color="auto"/>
          </w:divBdr>
        </w:div>
        <w:div w:id="426005744">
          <w:marLeft w:val="1123"/>
          <w:marRight w:val="0"/>
          <w:marTop w:val="60"/>
          <w:marBottom w:val="60"/>
          <w:divBdr>
            <w:top w:val="none" w:sz="0" w:space="0" w:color="auto"/>
            <w:left w:val="none" w:sz="0" w:space="0" w:color="auto"/>
            <w:bottom w:val="none" w:sz="0" w:space="0" w:color="auto"/>
            <w:right w:val="none" w:sz="0" w:space="0" w:color="auto"/>
          </w:divBdr>
        </w:div>
        <w:div w:id="1131823887">
          <w:marLeft w:val="1123"/>
          <w:marRight w:val="0"/>
          <w:marTop w:val="60"/>
          <w:marBottom w:val="60"/>
          <w:divBdr>
            <w:top w:val="none" w:sz="0" w:space="0" w:color="auto"/>
            <w:left w:val="none" w:sz="0" w:space="0" w:color="auto"/>
            <w:bottom w:val="none" w:sz="0" w:space="0" w:color="auto"/>
            <w:right w:val="none" w:sz="0" w:space="0" w:color="auto"/>
          </w:divBdr>
        </w:div>
        <w:div w:id="1727681974">
          <w:marLeft w:val="1123"/>
          <w:marRight w:val="0"/>
          <w:marTop w:val="60"/>
          <w:marBottom w:val="60"/>
          <w:divBdr>
            <w:top w:val="none" w:sz="0" w:space="0" w:color="auto"/>
            <w:left w:val="none" w:sz="0" w:space="0" w:color="auto"/>
            <w:bottom w:val="none" w:sz="0" w:space="0" w:color="auto"/>
            <w:right w:val="none" w:sz="0" w:space="0" w:color="auto"/>
          </w:divBdr>
        </w:div>
        <w:div w:id="1325477187">
          <w:marLeft w:val="1123"/>
          <w:marRight w:val="0"/>
          <w:marTop w:val="60"/>
          <w:marBottom w:val="60"/>
          <w:divBdr>
            <w:top w:val="none" w:sz="0" w:space="0" w:color="auto"/>
            <w:left w:val="none" w:sz="0" w:space="0" w:color="auto"/>
            <w:bottom w:val="none" w:sz="0" w:space="0" w:color="auto"/>
            <w:right w:val="none" w:sz="0" w:space="0" w:color="auto"/>
          </w:divBdr>
        </w:div>
        <w:div w:id="150414501">
          <w:marLeft w:val="1123"/>
          <w:marRight w:val="0"/>
          <w:marTop w:val="60"/>
          <w:marBottom w:val="60"/>
          <w:divBdr>
            <w:top w:val="none" w:sz="0" w:space="0" w:color="auto"/>
            <w:left w:val="none" w:sz="0" w:space="0" w:color="auto"/>
            <w:bottom w:val="none" w:sz="0" w:space="0" w:color="auto"/>
            <w:right w:val="none" w:sz="0" w:space="0" w:color="auto"/>
          </w:divBdr>
        </w:div>
      </w:divsChild>
    </w:div>
    <w:div w:id="1554541465">
      <w:bodyDiv w:val="1"/>
      <w:marLeft w:val="0"/>
      <w:marRight w:val="0"/>
      <w:marTop w:val="0"/>
      <w:marBottom w:val="0"/>
      <w:divBdr>
        <w:top w:val="none" w:sz="0" w:space="0" w:color="auto"/>
        <w:left w:val="none" w:sz="0" w:space="0" w:color="auto"/>
        <w:bottom w:val="none" w:sz="0" w:space="0" w:color="auto"/>
        <w:right w:val="none" w:sz="0" w:space="0" w:color="auto"/>
      </w:divBdr>
    </w:div>
    <w:div w:id="1610890244">
      <w:bodyDiv w:val="1"/>
      <w:marLeft w:val="0"/>
      <w:marRight w:val="0"/>
      <w:marTop w:val="0"/>
      <w:marBottom w:val="0"/>
      <w:divBdr>
        <w:top w:val="none" w:sz="0" w:space="0" w:color="auto"/>
        <w:left w:val="none" w:sz="0" w:space="0" w:color="auto"/>
        <w:bottom w:val="none" w:sz="0" w:space="0" w:color="auto"/>
        <w:right w:val="none" w:sz="0" w:space="0" w:color="auto"/>
      </w:divBdr>
    </w:div>
    <w:div w:id="1660575387">
      <w:bodyDiv w:val="1"/>
      <w:marLeft w:val="0"/>
      <w:marRight w:val="0"/>
      <w:marTop w:val="0"/>
      <w:marBottom w:val="0"/>
      <w:divBdr>
        <w:top w:val="none" w:sz="0" w:space="0" w:color="auto"/>
        <w:left w:val="none" w:sz="0" w:space="0" w:color="auto"/>
        <w:bottom w:val="none" w:sz="0" w:space="0" w:color="auto"/>
        <w:right w:val="none" w:sz="0" w:space="0" w:color="auto"/>
      </w:divBdr>
    </w:div>
    <w:div w:id="1691881692">
      <w:bodyDiv w:val="1"/>
      <w:marLeft w:val="0"/>
      <w:marRight w:val="0"/>
      <w:marTop w:val="0"/>
      <w:marBottom w:val="0"/>
      <w:divBdr>
        <w:top w:val="none" w:sz="0" w:space="0" w:color="auto"/>
        <w:left w:val="none" w:sz="0" w:space="0" w:color="auto"/>
        <w:bottom w:val="none" w:sz="0" w:space="0" w:color="auto"/>
        <w:right w:val="none" w:sz="0" w:space="0" w:color="auto"/>
      </w:divBdr>
    </w:div>
    <w:div w:id="1704863556">
      <w:bodyDiv w:val="1"/>
      <w:marLeft w:val="0"/>
      <w:marRight w:val="0"/>
      <w:marTop w:val="0"/>
      <w:marBottom w:val="0"/>
      <w:divBdr>
        <w:top w:val="none" w:sz="0" w:space="0" w:color="auto"/>
        <w:left w:val="none" w:sz="0" w:space="0" w:color="auto"/>
        <w:bottom w:val="none" w:sz="0" w:space="0" w:color="auto"/>
        <w:right w:val="none" w:sz="0" w:space="0" w:color="auto"/>
      </w:divBdr>
    </w:div>
    <w:div w:id="1730424668">
      <w:bodyDiv w:val="1"/>
      <w:marLeft w:val="0"/>
      <w:marRight w:val="0"/>
      <w:marTop w:val="0"/>
      <w:marBottom w:val="0"/>
      <w:divBdr>
        <w:top w:val="none" w:sz="0" w:space="0" w:color="auto"/>
        <w:left w:val="none" w:sz="0" w:space="0" w:color="auto"/>
        <w:bottom w:val="none" w:sz="0" w:space="0" w:color="auto"/>
        <w:right w:val="none" w:sz="0" w:space="0" w:color="auto"/>
      </w:divBdr>
    </w:div>
    <w:div w:id="1780565850">
      <w:bodyDiv w:val="1"/>
      <w:marLeft w:val="0"/>
      <w:marRight w:val="0"/>
      <w:marTop w:val="0"/>
      <w:marBottom w:val="0"/>
      <w:divBdr>
        <w:top w:val="none" w:sz="0" w:space="0" w:color="auto"/>
        <w:left w:val="none" w:sz="0" w:space="0" w:color="auto"/>
        <w:bottom w:val="none" w:sz="0" w:space="0" w:color="auto"/>
        <w:right w:val="none" w:sz="0" w:space="0" w:color="auto"/>
      </w:divBdr>
    </w:div>
    <w:div w:id="1965043711">
      <w:bodyDiv w:val="1"/>
      <w:marLeft w:val="0"/>
      <w:marRight w:val="0"/>
      <w:marTop w:val="0"/>
      <w:marBottom w:val="0"/>
      <w:divBdr>
        <w:top w:val="none" w:sz="0" w:space="0" w:color="auto"/>
        <w:left w:val="none" w:sz="0" w:space="0" w:color="auto"/>
        <w:bottom w:val="none" w:sz="0" w:space="0" w:color="auto"/>
        <w:right w:val="none" w:sz="0" w:space="0" w:color="auto"/>
      </w:divBdr>
      <w:divsChild>
        <w:div w:id="1365985611">
          <w:marLeft w:val="1440"/>
          <w:marRight w:val="0"/>
          <w:marTop w:val="0"/>
          <w:marBottom w:val="0"/>
          <w:divBdr>
            <w:top w:val="none" w:sz="0" w:space="0" w:color="auto"/>
            <w:left w:val="none" w:sz="0" w:space="0" w:color="auto"/>
            <w:bottom w:val="none" w:sz="0" w:space="0" w:color="auto"/>
            <w:right w:val="none" w:sz="0" w:space="0" w:color="auto"/>
          </w:divBdr>
        </w:div>
        <w:div w:id="1009020241">
          <w:marLeft w:val="1440"/>
          <w:marRight w:val="0"/>
          <w:marTop w:val="0"/>
          <w:marBottom w:val="0"/>
          <w:divBdr>
            <w:top w:val="none" w:sz="0" w:space="0" w:color="auto"/>
            <w:left w:val="none" w:sz="0" w:space="0" w:color="auto"/>
            <w:bottom w:val="none" w:sz="0" w:space="0" w:color="auto"/>
            <w:right w:val="none" w:sz="0" w:space="0" w:color="auto"/>
          </w:divBdr>
        </w:div>
        <w:div w:id="1427144703">
          <w:marLeft w:val="1440"/>
          <w:marRight w:val="0"/>
          <w:marTop w:val="0"/>
          <w:marBottom w:val="0"/>
          <w:divBdr>
            <w:top w:val="none" w:sz="0" w:space="0" w:color="auto"/>
            <w:left w:val="none" w:sz="0" w:space="0" w:color="auto"/>
            <w:bottom w:val="none" w:sz="0" w:space="0" w:color="auto"/>
            <w:right w:val="none" w:sz="0" w:space="0" w:color="auto"/>
          </w:divBdr>
        </w:div>
        <w:div w:id="107506705">
          <w:marLeft w:val="1440"/>
          <w:marRight w:val="0"/>
          <w:marTop w:val="0"/>
          <w:marBottom w:val="0"/>
          <w:divBdr>
            <w:top w:val="none" w:sz="0" w:space="0" w:color="auto"/>
            <w:left w:val="none" w:sz="0" w:space="0" w:color="auto"/>
            <w:bottom w:val="none" w:sz="0" w:space="0" w:color="auto"/>
            <w:right w:val="none" w:sz="0" w:space="0" w:color="auto"/>
          </w:divBdr>
        </w:div>
      </w:divsChild>
    </w:div>
    <w:div w:id="1996762505">
      <w:bodyDiv w:val="1"/>
      <w:marLeft w:val="0"/>
      <w:marRight w:val="0"/>
      <w:marTop w:val="0"/>
      <w:marBottom w:val="0"/>
      <w:divBdr>
        <w:top w:val="none" w:sz="0" w:space="0" w:color="auto"/>
        <w:left w:val="none" w:sz="0" w:space="0" w:color="auto"/>
        <w:bottom w:val="none" w:sz="0" w:space="0" w:color="auto"/>
        <w:right w:val="none" w:sz="0" w:space="0" w:color="auto"/>
      </w:divBdr>
    </w:div>
    <w:div w:id="2027558437">
      <w:bodyDiv w:val="1"/>
      <w:marLeft w:val="0"/>
      <w:marRight w:val="0"/>
      <w:marTop w:val="0"/>
      <w:marBottom w:val="0"/>
      <w:divBdr>
        <w:top w:val="none" w:sz="0" w:space="0" w:color="auto"/>
        <w:left w:val="none" w:sz="0" w:space="0" w:color="auto"/>
        <w:bottom w:val="none" w:sz="0" w:space="0" w:color="auto"/>
        <w:right w:val="none" w:sz="0" w:space="0" w:color="auto"/>
      </w:divBdr>
      <w:divsChild>
        <w:div w:id="410273307">
          <w:marLeft w:val="1123"/>
          <w:marRight w:val="0"/>
          <w:marTop w:val="60"/>
          <w:marBottom w:val="60"/>
          <w:divBdr>
            <w:top w:val="none" w:sz="0" w:space="0" w:color="auto"/>
            <w:left w:val="none" w:sz="0" w:space="0" w:color="auto"/>
            <w:bottom w:val="none" w:sz="0" w:space="0" w:color="auto"/>
            <w:right w:val="none" w:sz="0" w:space="0" w:color="auto"/>
          </w:divBdr>
        </w:div>
        <w:div w:id="1505195917">
          <w:marLeft w:val="1123"/>
          <w:marRight w:val="0"/>
          <w:marTop w:val="60"/>
          <w:marBottom w:val="60"/>
          <w:divBdr>
            <w:top w:val="none" w:sz="0" w:space="0" w:color="auto"/>
            <w:left w:val="none" w:sz="0" w:space="0" w:color="auto"/>
            <w:bottom w:val="none" w:sz="0" w:space="0" w:color="auto"/>
            <w:right w:val="none" w:sz="0" w:space="0" w:color="auto"/>
          </w:divBdr>
        </w:div>
      </w:divsChild>
    </w:div>
    <w:div w:id="2038310995">
      <w:bodyDiv w:val="1"/>
      <w:marLeft w:val="0"/>
      <w:marRight w:val="0"/>
      <w:marTop w:val="0"/>
      <w:marBottom w:val="0"/>
      <w:divBdr>
        <w:top w:val="none" w:sz="0" w:space="0" w:color="auto"/>
        <w:left w:val="none" w:sz="0" w:space="0" w:color="auto"/>
        <w:bottom w:val="none" w:sz="0" w:space="0" w:color="auto"/>
        <w:right w:val="none" w:sz="0" w:space="0" w:color="auto"/>
      </w:divBdr>
    </w:div>
    <w:div w:id="2132748934">
      <w:bodyDiv w:val="1"/>
      <w:marLeft w:val="0"/>
      <w:marRight w:val="0"/>
      <w:marTop w:val="0"/>
      <w:marBottom w:val="0"/>
      <w:divBdr>
        <w:top w:val="none" w:sz="0" w:space="0" w:color="auto"/>
        <w:left w:val="none" w:sz="0" w:space="0" w:color="auto"/>
        <w:bottom w:val="none" w:sz="0" w:space="0" w:color="auto"/>
        <w:right w:val="none" w:sz="0" w:space="0" w:color="auto"/>
      </w:divBdr>
      <w:divsChild>
        <w:div w:id="353654497">
          <w:marLeft w:val="1123"/>
          <w:marRight w:val="0"/>
          <w:marTop w:val="60"/>
          <w:marBottom w:val="60"/>
          <w:divBdr>
            <w:top w:val="none" w:sz="0" w:space="0" w:color="auto"/>
            <w:left w:val="none" w:sz="0" w:space="0" w:color="auto"/>
            <w:bottom w:val="none" w:sz="0" w:space="0" w:color="auto"/>
            <w:right w:val="none" w:sz="0" w:space="0" w:color="auto"/>
          </w:divBdr>
        </w:div>
        <w:div w:id="1050960476">
          <w:marLeft w:val="1123"/>
          <w:marRight w:val="0"/>
          <w:marTop w:val="60"/>
          <w:marBottom w:val="60"/>
          <w:divBdr>
            <w:top w:val="none" w:sz="0" w:space="0" w:color="auto"/>
            <w:left w:val="none" w:sz="0" w:space="0" w:color="auto"/>
            <w:bottom w:val="none" w:sz="0" w:space="0" w:color="auto"/>
            <w:right w:val="none" w:sz="0" w:space="0" w:color="auto"/>
          </w:divBdr>
        </w:div>
      </w:divsChild>
    </w:div>
    <w:div w:id="213301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enon.nom@enpc.fr" TargetMode="External"/><Relationship Id="rId18" Type="http://schemas.openxmlformats.org/officeDocument/2006/relationships/hyperlink" Target="https://www.iledefrance.fr/domaines-de-recherche-et-dinnovation-majeurs-drim" TargetMode="External"/><Relationship Id="rId26" Type="http://schemas.openxmlformats.org/officeDocument/2006/relationships/hyperlink" Target="https://www.iledefrance.fr/domaines-de-recherche-et-dinnovation-majeurs-drim" TargetMode="External"/><Relationship Id="rId3" Type="http://schemas.openxmlformats.org/officeDocument/2006/relationships/styles" Target="styles.xml"/><Relationship Id="rId21" Type="http://schemas.openxmlformats.org/officeDocument/2006/relationships/hyperlink" Target="https://basemateriel.enpc.fr/" TargetMode="External"/><Relationship Id="rId7" Type="http://schemas.openxmlformats.org/officeDocument/2006/relationships/endnotes" Target="endnotes.xml"/><Relationship Id="rId12" Type="http://schemas.openxmlformats.org/officeDocument/2006/relationships/hyperlink" Target="https://basemateriel.enpc.fr/" TargetMode="External"/><Relationship Id="rId17" Type="http://schemas.openxmlformats.org/officeDocument/2006/relationships/hyperlink" Target="https://anr.fr/fileadmin/aap/2022/aapg-2022-v1.01.pdf" TargetMode="External"/><Relationship Id="rId25" Type="http://schemas.openxmlformats.org/officeDocument/2006/relationships/hyperlink" Target="https://anr.fr/fileadmin/aap/2022/aapg-2022-v1.01.pdf" TargetMode="External"/><Relationship Id="rId2" Type="http://schemas.openxmlformats.org/officeDocument/2006/relationships/numbering" Target="numbering.xml"/><Relationship Id="rId16" Type="http://schemas.openxmlformats.org/officeDocument/2006/relationships/hyperlink" Target="https://anr.fr/fr/detail/call/appel-a-projets-generique-aapg-2022/" TargetMode="External"/><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anr.fr/fr/detail/call/appel-a-projets-generique-aapg-2022/" TargetMode="External"/><Relationship Id="rId5" Type="http://schemas.openxmlformats.org/officeDocument/2006/relationships/webSettings" Target="webSettings.xml"/><Relationship Id="rId15" Type="http://schemas.openxmlformats.org/officeDocument/2006/relationships/hyperlink" Target="https://parisregionfp.sciencescall.org/" TargetMode="External"/><Relationship Id="rId23" Type="http://schemas.openxmlformats.org/officeDocument/2006/relationships/hyperlink" Target="https://parisregionfp.sciencescall.org"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cs.google.com/spreadsheets/d/1YyxLjOM-7Gs2bmjCvdTaxm58GXBtK9uuDqnDLpNMZC4/edit?usp=sharing" TargetMode="External"/><Relationship Id="rId22" Type="http://schemas.openxmlformats.org/officeDocument/2006/relationships/hyperlink" Target="https://docs.google.com/spreadsheets/d/1YyxLjOM-7Gs2bmjCvdTaxm58GXBtK9uuDqnDLpNMZC4/edit?usp=sharing"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2FDAA-79E9-4D83-B3DF-2BFCEE46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6322</TotalTime>
  <Pages>8</Pages>
  <Words>2738</Words>
  <Characters>15065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 MOILLERON</dc:creator>
  <cp:lastModifiedBy>Regis MOILLERON</cp:lastModifiedBy>
  <cp:revision>44</cp:revision>
  <cp:lastPrinted>2021-09-20T10:12:00Z</cp:lastPrinted>
  <dcterms:created xsi:type="dcterms:W3CDTF">2020-12-18T13:16:00Z</dcterms:created>
  <dcterms:modified xsi:type="dcterms:W3CDTF">2021-09-20T10:13:00Z</dcterms:modified>
</cp:coreProperties>
</file>